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43760" w14:textId="64980E9F" w:rsidR="004872D4" w:rsidRDefault="004872D4" w:rsidP="001D2EEB">
      <w:pPr>
        <w:ind w:left="14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B64B0F" wp14:editId="4D4981BC">
                <wp:simplePos x="0" y="0"/>
                <wp:positionH relativeFrom="margin">
                  <wp:posOffset>76200</wp:posOffset>
                </wp:positionH>
                <wp:positionV relativeFrom="paragraph">
                  <wp:posOffset>635</wp:posOffset>
                </wp:positionV>
                <wp:extent cx="7648575" cy="72771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2F08" w14:textId="0A8C3D1C" w:rsidR="004872D4" w:rsidRPr="00257921" w:rsidRDefault="00887974" w:rsidP="004872D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44"/>
                                <w:szCs w:val="44"/>
                              </w:rPr>
                              <w:t>Historic, Unprecedented &amp; Unusual</w:t>
                            </w:r>
                          </w:p>
                          <w:p w14:paraId="4F932AD4" w14:textId="77777777" w:rsidR="00D5042A" w:rsidRDefault="00D5042A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BCD291" w14:textId="653BBDC2" w:rsidR="00523BE3" w:rsidRDefault="00414889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In the lexicon of the investment community, the words historic, unprecedented, and unusual are tossed around </w:t>
                            </w:r>
                            <w:r w:rsidR="00E563C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recklessly to the point that they sometimes lose their true meaning.</w:t>
                            </w:r>
                            <w:r w:rsidR="00DF45F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Often the implication is that they mean the same thing</w:t>
                            </w:r>
                            <w:r w:rsidR="00F928E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.  The truth </w:t>
                            </w:r>
                            <w:r w:rsidR="00E97E1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is that there are quite distinct differences.  Below are the definitions of each according to dictionary.com:</w:t>
                            </w:r>
                          </w:p>
                          <w:p w14:paraId="043C0267" w14:textId="77777777" w:rsidR="00E97E1F" w:rsidRDefault="00E97E1F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686692" w14:textId="77777777" w:rsidR="00E97E1F" w:rsidRPr="00E97E1F" w:rsidRDefault="00E97E1F" w:rsidP="00E97E1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97E1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Historic:</w:t>
                            </w:r>
                            <w:r w:rsidRPr="00E97E1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well-known or important in history</w:t>
                            </w:r>
                          </w:p>
                          <w:p w14:paraId="1933AE5B" w14:textId="77777777" w:rsidR="00E97E1F" w:rsidRPr="00E97E1F" w:rsidRDefault="00E97E1F" w:rsidP="00E97E1F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B49F30" w14:textId="77777777" w:rsidR="00E97E1F" w:rsidRPr="00E97E1F" w:rsidRDefault="00E97E1F" w:rsidP="00E97E1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97E1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Unprecedented:</w:t>
                            </w:r>
                            <w:r w:rsidRPr="00E97E1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without previous instance; </w:t>
                            </w:r>
                            <w:proofErr w:type="gramStart"/>
                            <w:r w:rsidRPr="00E97E1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never before</w:t>
                            </w:r>
                            <w:proofErr w:type="gramEnd"/>
                            <w:r w:rsidRPr="00E97E1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known or experienced; unexampled or unparalleled</w:t>
                            </w:r>
                          </w:p>
                          <w:p w14:paraId="224BF53E" w14:textId="77777777" w:rsidR="00E97E1F" w:rsidRPr="00E97E1F" w:rsidRDefault="00E97E1F" w:rsidP="00E97E1F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9A8A41" w14:textId="570C084A" w:rsidR="00E97E1F" w:rsidRPr="00E97E1F" w:rsidRDefault="00E97E1F" w:rsidP="00E97E1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97E1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Unusual:</w:t>
                            </w:r>
                            <w:r w:rsidRPr="00E97E1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not usual, common, or ordinary; uncommon in amount or degree; exceptional</w:t>
                            </w:r>
                          </w:p>
                          <w:p w14:paraId="5E3FA2EB" w14:textId="77777777" w:rsidR="00E97E1F" w:rsidRDefault="00E97E1F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E79625" w14:textId="3BA2F4A7" w:rsidR="005049FE" w:rsidRDefault="005B52A8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B5405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Why are we even talking about </w:t>
                            </w:r>
                            <w:r w:rsidRPr="008B5405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words</w:t>
                            </w:r>
                            <w:r w:rsidRPr="008B5405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this newsletter?</w:t>
                            </w:r>
                            <w:r w:rsidR="007861BE" w:rsidRPr="008B5405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Isn’t this splitting hairs?</w:t>
                            </w:r>
                            <w:r w:rsidR="007861B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We think not and will elaborate below.</w:t>
                            </w:r>
                            <w:r w:rsidR="002C538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Let’s start with a couple who agree with the power of words:</w:t>
                            </w:r>
                          </w:p>
                          <w:p w14:paraId="73765A62" w14:textId="77777777" w:rsidR="005049FE" w:rsidRPr="00031E5C" w:rsidRDefault="005049FE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09118A7" w14:textId="1D010A50" w:rsidR="00C840C6" w:rsidRPr="00031E5C" w:rsidRDefault="00FD4626" w:rsidP="002C5386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31E5C">
                              <w:rPr>
                                <w:rFonts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"All I need is a sheet of paper and something to write with, and then I can turn the world upside down." -Friedrich Nietzsche</w:t>
                            </w:r>
                          </w:p>
                          <w:p w14:paraId="5BD855DB" w14:textId="77777777" w:rsidR="00C840C6" w:rsidRPr="00031E5C" w:rsidRDefault="00C840C6" w:rsidP="002C5386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208C27E" w14:textId="4F2A72BE" w:rsidR="00F2762C" w:rsidRPr="00031E5C" w:rsidRDefault="007F570C" w:rsidP="002C5386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31E5C">
                              <w:rPr>
                                <w:rFonts w:cstheme="minorHAnsi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"Speech has power. Words do not fade. What starts out as a sound, ends in a deed." -Abraham Joshua Herschel</w:t>
                            </w:r>
                          </w:p>
                          <w:p w14:paraId="4EDF7E46" w14:textId="77777777" w:rsidR="007509E4" w:rsidRDefault="007509E4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216F4E" w14:textId="5D7E1C35" w:rsidR="002C5386" w:rsidRDefault="0040646A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As we sit in the middle of 2023, we routinely hear the term “historic” tossed around with every-other market headline.  </w:t>
                            </w:r>
                            <w:r w:rsidR="004435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The Barbie movie was historic?! </w:t>
                            </w:r>
                            <w:r w:rsidR="005B183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Was t</w:t>
                            </w:r>
                            <w:r w:rsidR="004435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he US Women’s World Cup exit historic</w:t>
                            </w:r>
                            <w:r w:rsidR="005B183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4D1B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The headlines</w:t>
                            </w:r>
                            <w:r w:rsidR="004C107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too often</w:t>
                            </w:r>
                            <w:r w:rsidR="004D1B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83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try to </w:t>
                            </w:r>
                            <w:r w:rsidR="004C107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persuade</w:t>
                            </w:r>
                            <w:r w:rsidR="005B183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us that minor news today somehow matters in the context of history</w:t>
                            </w:r>
                            <w:r w:rsidR="004C107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  Just recently the markets suffered their worst daily decline since March. In the context of time, does that hold any real significance?</w:t>
                            </w:r>
                          </w:p>
                          <w:p w14:paraId="66DCEA53" w14:textId="77777777" w:rsidR="00315A0D" w:rsidRDefault="00315A0D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A9FBB3" w14:textId="4DEE80DA" w:rsidR="00315A0D" w:rsidRDefault="00EA5586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Furthermore, just because something is historic doesn’t necessarily make it important.  The Dow just posted 13 straight winning days (the longest streak since 1987 and t</w:t>
                            </w:r>
                            <w:r w:rsidR="0026374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ied for the longest since 1897). </w:t>
                            </w:r>
                            <w:r w:rsidR="0008209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26374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he percentage gain across those days is far more meaningful than the </w:t>
                            </w:r>
                            <w:r w:rsidR="003856B5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streak itself.</w:t>
                            </w:r>
                            <w:r w:rsidR="00A060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09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According to Reuters, t</w:t>
                            </w:r>
                            <w:r w:rsidR="00A0605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he 2023 </w:t>
                            </w:r>
                            <w:r w:rsidR="008E54A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streak produced an index gain of 4.85%, whereas its 1987 counterpart resulted in a gain of over 11%</w:t>
                            </w:r>
                            <w:r w:rsidR="0008209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90BA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We</w:t>
                            </w:r>
                            <w:r w:rsidR="0008209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would describe the </w:t>
                            </w:r>
                            <w:r w:rsidR="00A90BA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recent move as unusual, but not historic.</w:t>
                            </w:r>
                          </w:p>
                          <w:p w14:paraId="5718C777" w14:textId="77777777" w:rsidR="007509E4" w:rsidRDefault="007509E4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87BA56" w14:textId="137A4318" w:rsidR="00A90BAD" w:rsidRDefault="004E2B20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Covid is the very epitome of unprecedented…not the virus b</w:t>
                            </w:r>
                            <w:r w:rsidR="0062211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ut the global response to it.  There are many instances of </w:t>
                            </w:r>
                            <w:r w:rsidR="003416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deadly global viral outbreaks, but the lockdowns and $ Trillions in stimulus were truly unprecedented.  What is </w:t>
                            </w:r>
                            <w:proofErr w:type="gramStart"/>
                            <w:r w:rsidR="003416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less</w:t>
                            </w:r>
                            <w:proofErr w:type="gramEnd"/>
                            <w:r w:rsidR="0034163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4B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.05pt;width:602.25pt;height:57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NnDgIAAPcDAAAOAAAAZHJzL2Uyb0RvYy54bWysU9tu2zAMfR+wfxD0vtgJkjo14hRdugwD&#10;ugvQ7QNkWY6FyaJGKbGzrx+lpGnQvQ3Tg0CK1BF5eLS6G3vDDgq9Blvx6STnTFkJjba7iv/4vn23&#10;5MwHYRthwKqKH5Xnd+u3b1aDK9UMOjCNQkYg1peDq3gXgiuzzMtO9cJPwClLwRawF4Fc3GUNioHQ&#10;e5PN8vwmGwAbhyCV93T6cArydcJvWyXD17b1KjBTcaotpB3TXsc9W69EuUPhOi3PZYh/qKIX2tKj&#10;F6gHEQTbo/4LqtcSwUMbJhL6DNpWS5V6oG6m+atunjrhVOqFyPHuQpP/f7Dyy+HJfUMWxvcw0gBT&#10;E949gvzpmYVNJ+xO3SPC0CnR0MPTSFk2OF+er0aqfekjSD18hoaGLPYBEtDYYh9ZoT4ZodMAjhfS&#10;1RiYpMPiZr5cFAvOJMWKWVFM8zSWTJTP1x368FFBz6JRcaSpJnhxePQhliPK55T4mgejm602Jjm4&#10;qzcG2UGQArZppQ5epRnLhorfLmaLhGwh3k/i6HUghRrdV3yZx3XSTKTjg21SShDanGyqxNgzP5GS&#10;EzlhrEdKjDzV0ByJKYSTEunnkNEB/uZsIBVW3P/aC1ScmU+W2L6dzudRtsmZL4oZOXgdqa8jwkqC&#10;qnjg7GRuQpJ65MHCPU2l1Ymvl0rOtZK6Eo3nnxDle+2nrJf/uv4DAAD//wMAUEsDBBQABgAIAAAA&#10;IQCwASnZ3AAAAAkBAAAPAAAAZHJzL2Rvd25yZXYueG1sTI9BT4NAEIXvJv6HzZh4MXaBtFSRpVET&#10;jdfW/oABpkBkZwm7LfTfO5z0Nm/e5M338t1se3Wh0XeODcSrCBRx5eqOGwPH74/HJ1A+INfYOyYD&#10;V/KwK25vcsxqN/GeLofQKAlhn6GBNoQh09pXLVn0KzcQi3dyo8Ugcmx0PeIk4bbXSRSl2mLH8qHF&#10;gd5bqn4OZ2vg9DU9bJ6n8jMct/t1+obdtnRXY+7v5tcXUIHm8HcMC76gQyFMpTtz7VUvOpEqYdmr&#10;xU3idAOqlClepzHoItf/GxS/AAAA//8DAFBLAQItABQABgAIAAAAIQC2gziS/gAAAOEBAAATAAAA&#10;AAAAAAAAAAAAAAAAAABbQ29udGVudF9UeXBlc10ueG1sUEsBAi0AFAAGAAgAAAAhADj9If/WAAAA&#10;lAEAAAsAAAAAAAAAAAAAAAAALwEAAF9yZWxzLy5yZWxzUEsBAi0AFAAGAAgAAAAhABLdo2cOAgAA&#10;9wMAAA4AAAAAAAAAAAAAAAAALgIAAGRycy9lMm9Eb2MueG1sUEsBAi0AFAAGAAgAAAAhALABKdnc&#10;AAAACQEAAA8AAAAAAAAAAAAAAAAAaAQAAGRycy9kb3ducmV2LnhtbFBLBQYAAAAABAAEAPMAAABx&#10;BQAAAAA=&#10;" stroked="f">
                <v:textbox>
                  <w:txbxContent>
                    <w:p w14:paraId="3C8A2F08" w14:textId="0A8C3D1C" w:rsidR="004872D4" w:rsidRPr="00257921" w:rsidRDefault="00887974" w:rsidP="004872D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:sz w:val="44"/>
                          <w:szCs w:val="44"/>
                        </w:rPr>
                        <w:t>Historic, Unprecedented &amp; Unusual</w:t>
                      </w:r>
                    </w:p>
                    <w:p w14:paraId="4F932AD4" w14:textId="77777777" w:rsidR="00D5042A" w:rsidRDefault="00D5042A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CBCD291" w14:textId="653BBDC2" w:rsidR="00523BE3" w:rsidRDefault="00414889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In the lexicon of the investment community, the words historic, unprecedented, and unusual are tossed around </w:t>
                      </w:r>
                      <w:r w:rsidR="00E563C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recklessly to the point that they sometimes lose their true meaning.</w:t>
                      </w:r>
                      <w:r w:rsidR="00DF45F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Often the implication is that they mean the same thing</w:t>
                      </w:r>
                      <w:r w:rsidR="00F928E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.  The truth </w:t>
                      </w:r>
                      <w:r w:rsidR="00E97E1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is that there are quite distinct differences.  Below are the definitions of each according to dictionary.com:</w:t>
                      </w:r>
                    </w:p>
                    <w:p w14:paraId="043C0267" w14:textId="77777777" w:rsidR="00E97E1F" w:rsidRDefault="00E97E1F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D686692" w14:textId="77777777" w:rsidR="00E97E1F" w:rsidRPr="00E97E1F" w:rsidRDefault="00E97E1F" w:rsidP="00E97E1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E97E1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Historic:</w:t>
                      </w:r>
                      <w:r w:rsidRPr="00E97E1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well-known or important in history</w:t>
                      </w:r>
                    </w:p>
                    <w:p w14:paraId="1933AE5B" w14:textId="77777777" w:rsidR="00E97E1F" w:rsidRPr="00E97E1F" w:rsidRDefault="00E97E1F" w:rsidP="00E97E1F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EB49F30" w14:textId="77777777" w:rsidR="00E97E1F" w:rsidRPr="00E97E1F" w:rsidRDefault="00E97E1F" w:rsidP="00E97E1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E97E1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Unprecedented:</w:t>
                      </w:r>
                      <w:r w:rsidRPr="00E97E1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without previous instance; </w:t>
                      </w:r>
                      <w:proofErr w:type="gramStart"/>
                      <w:r w:rsidRPr="00E97E1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never before</w:t>
                      </w:r>
                      <w:proofErr w:type="gramEnd"/>
                      <w:r w:rsidRPr="00E97E1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known or experienced; unexampled or unparalleled</w:t>
                      </w:r>
                    </w:p>
                    <w:p w14:paraId="224BF53E" w14:textId="77777777" w:rsidR="00E97E1F" w:rsidRPr="00E97E1F" w:rsidRDefault="00E97E1F" w:rsidP="00E97E1F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F9A8A41" w14:textId="570C084A" w:rsidR="00E97E1F" w:rsidRPr="00E97E1F" w:rsidRDefault="00E97E1F" w:rsidP="00E97E1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E97E1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Unusual:</w:t>
                      </w:r>
                      <w:r w:rsidRPr="00E97E1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not usual, common, or ordinary; uncommon in amount or degree; exceptional</w:t>
                      </w:r>
                    </w:p>
                    <w:p w14:paraId="5E3FA2EB" w14:textId="77777777" w:rsidR="00E97E1F" w:rsidRDefault="00E97E1F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CE79625" w14:textId="3BA2F4A7" w:rsidR="005049FE" w:rsidRDefault="005B52A8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8B5405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Why are we even talking about </w:t>
                      </w:r>
                      <w:r w:rsidRPr="008B5405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words</w:t>
                      </w:r>
                      <w:r w:rsidRPr="008B5405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in this newsletter?</w:t>
                      </w:r>
                      <w:r w:rsidR="007861BE" w:rsidRPr="008B5405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Isn’t this splitting hairs?</w:t>
                      </w:r>
                      <w:r w:rsidR="007861B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We think not and will elaborate below.</w:t>
                      </w:r>
                      <w:r w:rsidR="002C538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Let’s start with a couple who agree with the power of words:</w:t>
                      </w:r>
                    </w:p>
                    <w:p w14:paraId="73765A62" w14:textId="77777777" w:rsidR="005049FE" w:rsidRPr="00031E5C" w:rsidRDefault="005049FE" w:rsidP="005A048D">
                      <w:pPr>
                        <w:spacing w:after="0"/>
                        <w:rPr>
                          <w:rFonts w:cstheme="minorHAnsi"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409118A7" w14:textId="1D010A50" w:rsidR="00C840C6" w:rsidRPr="00031E5C" w:rsidRDefault="00FD4626" w:rsidP="002C5386">
                      <w:pPr>
                        <w:spacing w:after="0"/>
                        <w:ind w:left="720"/>
                        <w:rPr>
                          <w:rFonts w:cstheme="minorHAnsi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031E5C">
                        <w:rPr>
                          <w:rFonts w:cstheme="minorHAnsi"/>
                          <w:bCs/>
                          <w:color w:val="0070C0"/>
                          <w:sz w:val="24"/>
                          <w:szCs w:val="24"/>
                        </w:rPr>
                        <w:t>"All I need is a sheet of paper and something to write with, and then I can turn the world upside down." -Friedrich Nietzsche</w:t>
                      </w:r>
                    </w:p>
                    <w:p w14:paraId="5BD855DB" w14:textId="77777777" w:rsidR="00C840C6" w:rsidRPr="00031E5C" w:rsidRDefault="00C840C6" w:rsidP="002C5386">
                      <w:pPr>
                        <w:spacing w:after="0"/>
                        <w:ind w:left="720"/>
                        <w:rPr>
                          <w:rFonts w:cstheme="minorHAnsi"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2208C27E" w14:textId="4F2A72BE" w:rsidR="00F2762C" w:rsidRPr="00031E5C" w:rsidRDefault="007F570C" w:rsidP="002C5386">
                      <w:pPr>
                        <w:spacing w:after="0"/>
                        <w:ind w:left="720"/>
                        <w:rPr>
                          <w:rFonts w:cstheme="minorHAnsi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031E5C">
                        <w:rPr>
                          <w:rFonts w:cstheme="minorHAnsi"/>
                          <w:bCs/>
                          <w:color w:val="0070C0"/>
                          <w:sz w:val="24"/>
                          <w:szCs w:val="24"/>
                        </w:rPr>
                        <w:t>"Speech has power. Words do not fade. What starts out as a sound, ends in a deed." -Abraham Joshua Herschel</w:t>
                      </w:r>
                    </w:p>
                    <w:p w14:paraId="4EDF7E46" w14:textId="77777777" w:rsidR="007509E4" w:rsidRDefault="007509E4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D216F4E" w14:textId="5D7E1C35" w:rsidR="002C5386" w:rsidRDefault="0040646A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As we sit in the middle of 2023, we routinely hear the term “historic” tossed around with every-other market headline.  </w:t>
                      </w:r>
                      <w:r w:rsidR="004435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The Barbie movie was historic?! </w:t>
                      </w:r>
                      <w:r w:rsidR="005B183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Was t</w:t>
                      </w:r>
                      <w:r w:rsidR="004435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he US Women’s World Cup exit historic</w:t>
                      </w:r>
                      <w:r w:rsidR="005B183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?  </w:t>
                      </w:r>
                      <w:r w:rsidR="004D1B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The headlines</w:t>
                      </w:r>
                      <w:r w:rsidR="004C107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too often</w:t>
                      </w:r>
                      <w:r w:rsidR="004D1B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B183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try to </w:t>
                      </w:r>
                      <w:r w:rsidR="004C107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persuade</w:t>
                      </w:r>
                      <w:r w:rsidR="005B183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us that minor news today somehow matters in the context of history</w:t>
                      </w:r>
                      <w:r w:rsidR="004C107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  Just recently the markets suffered their worst daily decline since March. In the context of time, does that hold any real significance?</w:t>
                      </w:r>
                    </w:p>
                    <w:p w14:paraId="66DCEA53" w14:textId="77777777" w:rsidR="00315A0D" w:rsidRDefault="00315A0D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9A9FBB3" w14:textId="4DEE80DA" w:rsidR="00315A0D" w:rsidRDefault="00EA5586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Furthermore, just because something is historic doesn’t necessarily make it important.  The Dow just posted 13 straight winning days (the longest streak since 1987 and t</w:t>
                      </w:r>
                      <w:r w:rsidR="0026374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ied for the longest since 1897). </w:t>
                      </w:r>
                      <w:r w:rsidR="0008209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</w:t>
                      </w:r>
                      <w:r w:rsidR="0026374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he percentage gain across those days is far more meaningful than the </w:t>
                      </w:r>
                      <w:r w:rsidR="003856B5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streak itself.</w:t>
                      </w:r>
                      <w:r w:rsidR="00A060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209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According to Reuters, t</w:t>
                      </w:r>
                      <w:r w:rsidR="00A0605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he 2023 </w:t>
                      </w:r>
                      <w:r w:rsidR="008E54AF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streak produced an index gain of 4.85%, whereas its 1987 counterpart resulted in a gain of over 11%</w:t>
                      </w:r>
                      <w:r w:rsidR="0008209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A90BA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We</w:t>
                      </w:r>
                      <w:r w:rsidR="0008209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would describe the </w:t>
                      </w:r>
                      <w:r w:rsidR="00A90BA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recent move as unusual, but not historic.</w:t>
                      </w:r>
                    </w:p>
                    <w:p w14:paraId="5718C777" w14:textId="77777777" w:rsidR="007509E4" w:rsidRDefault="007509E4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387BA56" w14:textId="137A4318" w:rsidR="00A90BAD" w:rsidRDefault="004E2B20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Covid is the very epitome of unprecedented…not the virus b</w:t>
                      </w:r>
                      <w:r w:rsidR="0062211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ut the global response to it.  There are many instances of </w:t>
                      </w:r>
                      <w:r w:rsidR="003416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deadly global viral outbreaks, but the lockdowns and $ Trillions in stimulus were truly unprecedented.  What is </w:t>
                      </w:r>
                      <w:proofErr w:type="gramStart"/>
                      <w:r w:rsidR="003416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less</w:t>
                      </w:r>
                      <w:proofErr w:type="gramEnd"/>
                      <w:r w:rsidR="0034163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C3A396" w14:textId="6F963285" w:rsidR="0077227A" w:rsidRDefault="00B12562" w:rsidP="001D2EEB">
      <w:pPr>
        <w:ind w:left="1440"/>
        <w:jc w:val="right"/>
      </w:pPr>
      <w:r w:rsidRPr="00CA146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D707FA6" wp14:editId="253A77EF">
                <wp:simplePos x="0" y="0"/>
                <wp:positionH relativeFrom="margin">
                  <wp:posOffset>104775</wp:posOffset>
                </wp:positionH>
                <wp:positionV relativeFrom="paragraph">
                  <wp:posOffset>19685</wp:posOffset>
                </wp:positionV>
                <wp:extent cx="7572375" cy="7258050"/>
                <wp:effectExtent l="0" t="0" r="9525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0D6E" w14:textId="07A657FF" w:rsidR="00096D7D" w:rsidRDefault="00925A77" w:rsidP="0053411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53411D" w:rsidRPr="0053411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ptly described as unprecedented </w:t>
                            </w:r>
                            <w:r w:rsidR="008C64A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is last year’s 9.1% CPI print and the corresponding Federal Reserve response.</w:t>
                            </w:r>
                            <w:r w:rsidR="006E69E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The speed and scale of the moves were certainly noteworthy and impactful, but “unprecedented” </w:t>
                            </w:r>
                            <w:r w:rsidR="00244CC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swings the pendulum too far.  The 1970’s and early 1980’s saw inflation </w:t>
                            </w:r>
                            <w:r w:rsidR="00246F7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far higher and more “stubborn” than the post-Covid shocks we witnessed more recently.  We aren’t dismissing the impact of the 2022 inflation</w:t>
                            </w:r>
                            <w:r w:rsidR="00DD1245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spike, but rather adding a layer of context with carefully chosen words.  </w:t>
                            </w:r>
                          </w:p>
                          <w:p w14:paraId="72667847" w14:textId="77777777" w:rsidR="00360A28" w:rsidRDefault="00360A28" w:rsidP="0053411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16023E" w14:textId="4A2A412D" w:rsidR="00360A28" w:rsidRDefault="00360A28" w:rsidP="0053411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Unusual is a term that could describe nearly any trading day on Wall Street.  Unusual is that </w:t>
                            </w:r>
                            <w:r w:rsidR="0046786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thing that causes you to pause and say “hmmm.” Rarely doe</w:t>
                            </w:r>
                            <w:r w:rsidR="003A59C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46786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the impact of an unusual event linger long</w:t>
                            </w:r>
                            <w:r w:rsidR="003A59C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and seldom does it morph into something more </w:t>
                            </w:r>
                            <w:r w:rsidR="00D36C2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historically significant</w:t>
                            </w:r>
                            <w:r w:rsidR="003A59C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1919F5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43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Unusual might be the initial description for early 2009, a year that saw a huge selloff followed by a truly remarkable surge higher.  The initial response in M</w:t>
                            </w:r>
                            <w:r w:rsidR="00403E1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r w:rsidR="0039443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ch </w:t>
                            </w:r>
                            <w:r w:rsidR="00403E1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2009 would have described those events as unusual, but as time went on</w:t>
                            </w:r>
                            <w:r w:rsidR="00FC252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403E1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they grew to be truly historic.  That V-shaped recovery reshaped a lot about how investors view risk today.</w:t>
                            </w:r>
                            <w:r w:rsidR="00FC252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The V-shaped bounce in 2020 was nearly a mirror image of that 2009 surge.</w:t>
                            </w:r>
                          </w:p>
                          <w:p w14:paraId="47A6F031" w14:textId="77777777" w:rsidR="00FC2529" w:rsidRDefault="00FC2529" w:rsidP="0053411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9304C5" w14:textId="7192038D" w:rsidR="00FC2529" w:rsidRDefault="008653CC" w:rsidP="0053411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11D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So back to the question posed earlier, why should you care about the semantics of what words describe what market phenomena? </w:t>
                            </w:r>
                          </w:p>
                          <w:p w14:paraId="357AFD76" w14:textId="77777777" w:rsidR="00611D06" w:rsidRDefault="00611D06" w:rsidP="0053411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EBA863" w14:textId="64CA95FB" w:rsidR="00611D06" w:rsidRPr="002E7030" w:rsidRDefault="00611D06" w:rsidP="0053411D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35D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The media garners eyes</w:t>
                            </w:r>
                            <w:r w:rsidR="00E635D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primarily through 2 channels: FEAR and GREED.  They </w:t>
                            </w:r>
                            <w:r w:rsidR="00E01B2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fill their airwaves with words designed to draw eyes, words like historic</w:t>
                            </w:r>
                            <w:r w:rsidR="004E31F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E01B2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unprecedented</w:t>
                            </w:r>
                            <w:r w:rsidR="004E31F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E635D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1F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1F2" w:rsidRPr="002E7030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Would you stop at a headline that read “unusual trading day for the Dow?”</w:t>
                            </w:r>
                            <w:r w:rsidR="00594DB1" w:rsidRPr="002E7030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030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That’s why that won’t be the headline…</w:t>
                            </w:r>
                          </w:p>
                          <w:p w14:paraId="52710409" w14:textId="77777777" w:rsidR="00594DB1" w:rsidRDefault="00594DB1" w:rsidP="0053411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368670" w14:textId="187EDC11" w:rsidR="00594DB1" w:rsidRDefault="00594DB1" w:rsidP="0053411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For our clients, investing is not a day-to-day task, but a long-term process.  One </w:t>
                            </w:r>
                            <w:r w:rsidRPr="002E703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unusual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day follows another, year after year</w:t>
                            </w:r>
                            <w:r w:rsidR="00D2565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565C" w:rsidRPr="002E7030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 few times in one’s investment lifetime truly historic and unprecedented events occur</w:t>
                            </w:r>
                            <w:r w:rsidR="00B06AA6" w:rsidRPr="002E7030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And there’s a </w:t>
                            </w:r>
                            <w:proofErr w:type="gramStart"/>
                            <w:r w:rsidR="00B06AA6" w:rsidRPr="002E7030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really high</w:t>
                            </w:r>
                            <w:proofErr w:type="gramEnd"/>
                            <w:r w:rsidR="00B06AA6" w:rsidRPr="002E7030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probability we will write about them, talk with you about them, and reshape your portfolios because of them.</w:t>
                            </w:r>
                            <w:r w:rsidR="00B06AA6" w:rsidRPr="002E703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6AA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8322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="00B06AA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those other weird, unusual, and quirky days, we believe in the power of </w:t>
                            </w:r>
                            <w:r w:rsidR="008322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time favors the disciplined investor.</w:t>
                            </w:r>
                          </w:p>
                          <w:p w14:paraId="186E852F" w14:textId="77777777" w:rsidR="00357044" w:rsidRDefault="00357044" w:rsidP="0053411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61E466" w14:textId="7C45892A" w:rsidR="00357044" w:rsidRPr="00E635DE" w:rsidRDefault="002E7030" w:rsidP="0053411D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It would be </w:t>
                            </w:r>
                            <w:r w:rsidR="00622C2C">
                              <w:rPr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remarkable, exciting, and arguably unprecedented if each of you who receive this newsletter </w:t>
                            </w:r>
                            <w:r w:rsidR="002A0B94">
                              <w:rPr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reply with a quick note and/or share it with a friend. Thanks for reading!</w:t>
                            </w:r>
                          </w:p>
                          <w:p w14:paraId="607539CA" w14:textId="77777777" w:rsidR="00EE2673" w:rsidRDefault="00EE2673" w:rsidP="007B5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20864CF" w14:textId="77777777" w:rsidR="00F03151" w:rsidRDefault="00F03151" w:rsidP="00CA1463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5EC8AEC0" w14:textId="77777777" w:rsidR="00F03151" w:rsidRPr="00D56962" w:rsidRDefault="00F03151" w:rsidP="00CA1463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7FA6" id="Text Box 26" o:spid="_x0000_s1027" type="#_x0000_t202" style="position:absolute;left:0;text-align:left;margin-left:8.25pt;margin-top:1.55pt;width:596.25pt;height:571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RDEAIAAP4DAAAOAAAAZHJzL2Uyb0RvYy54bWysk92O2yAQhe8r9R0Q942dNG6yVpzVNttU&#10;lbY/0rYPgAHHqJihQGKnT98Be7PR9q6qLxBj4DDzzWFzO3SanKTzCkxF57OcEmk4CGUOFf3xff9m&#10;TYkPzAimwciKnqWnt9vXrza9LeUCWtBCOoIixpe9rWgbgi2zzPNWdszPwEqDiw24jgUM3SETjvWo&#10;3ulskefvsh6csA649B7/3o+LdJv0m0by8LVpvAxEVxRzC2l0aazjmG03rDw4ZlvFpzTYP2TRMWXw&#10;0ovUPQuMHJ36S6pT3IGHJsw4dBk0jeIy1YDVzPMX1Ty2zMpUC8Lx9oLJ/z9Z/uX0aL85Eob3MGAD&#10;UxHePgD/6YmBXcvMQd45B30rmcCL5xFZ1ltfTkcjal/6KFL3n0Fgk9kxQBIaGtdFKlgnQXVswPkC&#10;XQ6BcPy5KlaLt6uCEo5rq0WxzovUloyVT8et8+GjhI7ESUUddjXJs9ODDzEdVj5tibd50ErsldYp&#10;cId6px05MXTAPn2pghfbtCF9RW+KRZGUDcTzyRydCuhQrbqKrvP4jZ6JOD4YkbYEpvQ4x0y0mfhE&#10;JCOcMNQDUWKCF3HVIM4IzMFoSHxAOGnB/aakRzNW1P86Micp0Z8MQr+ZL5fRvSlYIjAM3PVKfb3C&#10;DEepigZKxukuJMdHHAbusDmNStieM5lSRpMlmtODiC6+jtOu52e7/QMAAP//AwBQSwMEFAAGAAgA&#10;AAAhAHOMT8/eAAAACgEAAA8AAABkcnMvZG93bnJldi54bWxMj0FPwkAQhe8m/ofNmHgxsi1CgdIt&#10;URONV5AfMG2HtrE723QXWv69w0lv8/Je3nwv2022UxcafOvYQDyLQBGXrmq5NnD8/nheg/IBucLO&#10;MRm4koddfn+XYVq5kfd0OYRaSQn7FA00IfSp1r5syKKfuZ5YvJMbLAaRQ62rAUcpt52eR1GiLbYs&#10;Hxrs6b2h8udwtgZOX+PTcjMWn+G42i+SN2xXhbsa8/gwvW5BBZrCXxhu+IIOuTAV7syVV53oZClJ&#10;Ay8xqJs9jzayrZArXiQx6DzT/yfkvwAAAP//AwBQSwECLQAUAAYACAAAACEAtoM4kv4AAADhAQAA&#10;EwAAAAAAAAAAAAAAAAAAAAAAW0NvbnRlbnRfVHlwZXNdLnhtbFBLAQItABQABgAIAAAAIQA4/SH/&#10;1gAAAJQBAAALAAAAAAAAAAAAAAAAAC8BAABfcmVscy8ucmVsc1BLAQItABQABgAIAAAAIQCb+fRD&#10;EAIAAP4DAAAOAAAAAAAAAAAAAAAAAC4CAABkcnMvZTJvRG9jLnhtbFBLAQItABQABgAIAAAAIQBz&#10;jE/P3gAAAAoBAAAPAAAAAAAAAAAAAAAAAGoEAABkcnMvZG93bnJldi54bWxQSwUGAAAAAAQABADz&#10;AAAAdQUAAAAA&#10;" stroked="f">
                <v:textbox>
                  <w:txbxContent>
                    <w:p w14:paraId="11A20D6E" w14:textId="07A657FF" w:rsidR="00096D7D" w:rsidRDefault="00925A77" w:rsidP="0053411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</w:t>
                      </w:r>
                      <w:r w:rsidR="0053411D" w:rsidRPr="0053411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ptly described as unprecedented </w:t>
                      </w:r>
                      <w:r w:rsidR="008C64A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is last year’s 9.1% CPI print and the corresponding Federal Reserve response.</w:t>
                      </w:r>
                      <w:r w:rsidR="006E69E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The speed and scale of the moves were certainly noteworthy and impactful, but “unprecedented” </w:t>
                      </w:r>
                      <w:r w:rsidR="00244CC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swings the pendulum too far.  The 1970’s and early 1980’s saw inflation </w:t>
                      </w:r>
                      <w:r w:rsidR="00246F7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far higher and more “stubborn” than the post-Covid shocks we witnessed more recently.  We aren’t dismissing the impact of the 2022 inflation</w:t>
                      </w:r>
                      <w:r w:rsidR="00DD1245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spike, but rather adding a layer of context with carefully chosen words.  </w:t>
                      </w:r>
                    </w:p>
                    <w:p w14:paraId="72667847" w14:textId="77777777" w:rsidR="00360A28" w:rsidRDefault="00360A28" w:rsidP="0053411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516023E" w14:textId="4A2A412D" w:rsidR="00360A28" w:rsidRDefault="00360A28" w:rsidP="0053411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Unusual is a term that could describe nearly any trading day on Wall Street.  Unusual is that </w:t>
                      </w:r>
                      <w:r w:rsidR="0046786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thing that causes you to pause and say “hmmm.” Rarely doe</w:t>
                      </w:r>
                      <w:r w:rsidR="003A59C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</w:t>
                      </w:r>
                      <w:r w:rsidR="0046786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the impact of an unusual event linger long</w:t>
                      </w:r>
                      <w:r w:rsidR="003A59C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and seldom does it morph into something more </w:t>
                      </w:r>
                      <w:r w:rsidR="00D36C2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historically significant</w:t>
                      </w:r>
                      <w:r w:rsidR="003A59C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  <w:r w:rsidR="001919F5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443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Unusual might be the initial description for early 2009, a year that saw a huge selloff followed by a truly remarkable surge higher.  The initial response in M</w:t>
                      </w:r>
                      <w:r w:rsidR="00403E1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ar</w:t>
                      </w:r>
                      <w:r w:rsidR="0039443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ch </w:t>
                      </w:r>
                      <w:r w:rsidR="00403E1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2009 would have described those events as unusual, but as time went on</w:t>
                      </w:r>
                      <w:r w:rsidR="00FC252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,</w:t>
                      </w:r>
                      <w:r w:rsidR="00403E1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they grew to be truly historic.  That V-shaped recovery reshaped a lot about how investors view risk today.</w:t>
                      </w:r>
                      <w:r w:rsidR="00FC2529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The V-shaped bounce in 2020 was nearly a mirror image of that 2009 surge.</w:t>
                      </w:r>
                    </w:p>
                    <w:p w14:paraId="47A6F031" w14:textId="77777777" w:rsidR="00FC2529" w:rsidRDefault="00FC2529" w:rsidP="0053411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049304C5" w14:textId="7192038D" w:rsidR="00FC2529" w:rsidRDefault="008653CC" w:rsidP="0053411D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11D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So back to the question posed earlier, why should you care about the semantics of what words describe what market phenomena? </w:t>
                      </w:r>
                    </w:p>
                    <w:p w14:paraId="357AFD76" w14:textId="77777777" w:rsidR="00611D06" w:rsidRDefault="00611D06" w:rsidP="0053411D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9EBA863" w14:textId="64CA95FB" w:rsidR="00611D06" w:rsidRPr="002E7030" w:rsidRDefault="00611D06" w:rsidP="0053411D">
                      <w:pPr>
                        <w:spacing w:after="0"/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635D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The media garners eyes</w:t>
                      </w:r>
                      <w:r w:rsidR="00E635D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primarily through 2 channels: FEAR and GREED.  They </w:t>
                      </w:r>
                      <w:r w:rsidR="00E01B2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fill their airwaves with words designed to draw eyes, words like historic</w:t>
                      </w:r>
                      <w:r w:rsidR="004E31F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and</w:t>
                      </w:r>
                      <w:r w:rsidR="00E01B2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unprecedented</w:t>
                      </w:r>
                      <w:r w:rsidR="004E31F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  <w:r w:rsidRPr="00E635D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31F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31F2" w:rsidRPr="002E7030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Would you stop at a headline that read “unusual trading day for the Dow?”</w:t>
                      </w:r>
                      <w:r w:rsidR="00594DB1" w:rsidRPr="002E7030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E7030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That’s why that won’t be the headline…</w:t>
                      </w:r>
                    </w:p>
                    <w:p w14:paraId="52710409" w14:textId="77777777" w:rsidR="00594DB1" w:rsidRDefault="00594DB1" w:rsidP="0053411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32368670" w14:textId="187EDC11" w:rsidR="00594DB1" w:rsidRDefault="00594DB1" w:rsidP="0053411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For our clients, investing is not a day-to-day task, but a long-term process.  One </w:t>
                      </w:r>
                      <w:r w:rsidRPr="002E703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unusual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day follows another, year after year</w:t>
                      </w:r>
                      <w:r w:rsidR="00D2565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D2565C" w:rsidRPr="002E7030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A few times in one’s investment lifetime truly historic and unprecedented events occur</w:t>
                      </w:r>
                      <w:r w:rsidR="00B06AA6" w:rsidRPr="002E7030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. And there’s a </w:t>
                      </w:r>
                      <w:proofErr w:type="gramStart"/>
                      <w:r w:rsidR="00B06AA6" w:rsidRPr="002E7030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really high</w:t>
                      </w:r>
                      <w:proofErr w:type="gramEnd"/>
                      <w:r w:rsidR="00B06AA6" w:rsidRPr="002E7030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probability we will write about them, talk with you about them, and reshape your portfolios because of them.</w:t>
                      </w:r>
                      <w:r w:rsidR="00B06AA6" w:rsidRPr="002E703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B06AA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8322C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all</w:t>
                      </w:r>
                      <w:r w:rsidR="00B06AA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those other weird, unusual, and quirky days, we believe in the power of </w:t>
                      </w:r>
                      <w:r w:rsidR="008322C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time favors the disciplined investor.</w:t>
                      </w:r>
                    </w:p>
                    <w:p w14:paraId="186E852F" w14:textId="77777777" w:rsidR="00357044" w:rsidRDefault="00357044" w:rsidP="0053411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461E466" w14:textId="7C45892A" w:rsidR="00357044" w:rsidRPr="00E635DE" w:rsidRDefault="002E7030" w:rsidP="0053411D">
                      <w:pPr>
                        <w:spacing w:after="0"/>
                        <w:rPr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  <w:t xml:space="preserve">It would be </w:t>
                      </w:r>
                      <w:r w:rsidR="00622C2C">
                        <w:rPr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  <w:t xml:space="preserve">remarkable, exciting, and arguably unprecedented if each of you who receive this newsletter </w:t>
                      </w:r>
                      <w:r w:rsidR="002A0B94">
                        <w:rPr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  <w:t>reply with a quick note and/or share it with a friend. Thanks for reading!</w:t>
                      </w:r>
                    </w:p>
                    <w:p w14:paraId="607539CA" w14:textId="77777777" w:rsidR="00EE2673" w:rsidRDefault="00EE2673" w:rsidP="007B5E0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</w:pPr>
                    </w:p>
                    <w:p w14:paraId="020864CF" w14:textId="77777777" w:rsidR="00F03151" w:rsidRDefault="00F03151" w:rsidP="00CA1463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5EC8AEC0" w14:textId="77777777" w:rsidR="00F03151" w:rsidRPr="00D56962" w:rsidRDefault="00F03151" w:rsidP="00CA1463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C95" w:rsidRPr="00195A7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ABC5FC" wp14:editId="20A2BCFA">
                <wp:simplePos x="0" y="0"/>
                <wp:positionH relativeFrom="column">
                  <wp:posOffset>219075</wp:posOffset>
                </wp:positionH>
                <wp:positionV relativeFrom="paragraph">
                  <wp:posOffset>2658110</wp:posOffset>
                </wp:positionV>
                <wp:extent cx="7391400" cy="781050"/>
                <wp:effectExtent l="19050" t="19050" r="38100" b="381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81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24919" w14:textId="3122F7CA" w:rsidR="00331293" w:rsidRPr="000A724C" w:rsidRDefault="001F0C95" w:rsidP="00195A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Not only have US markets bounced back following </w:t>
                            </w:r>
                            <w:r w:rsidR="002B2024">
                              <w:rPr>
                                <w:color w:val="FFFFFF" w:themeColor="background1"/>
                              </w:rPr>
                              <w:t xml:space="preserve">major geopolitical events throughout history, but so too have non-US markets.  </w:t>
                            </w:r>
                            <w:r w:rsidR="00E1018A">
                              <w:rPr>
                                <w:color w:val="FFFFFF" w:themeColor="background1"/>
                              </w:rPr>
                              <w:t>During</w:t>
                            </w:r>
                            <w:r w:rsidR="007A3693">
                              <w:rPr>
                                <w:color w:val="FFFFFF" w:themeColor="background1"/>
                              </w:rPr>
                              <w:t xml:space="preserve"> each of these events, it seemed that things would </w:t>
                            </w:r>
                            <w:r w:rsidR="00DA69C8">
                              <w:rPr>
                                <w:color w:val="FFFFFF" w:themeColor="background1"/>
                              </w:rPr>
                              <w:t>never calm, but in each instance they did.</w:t>
                            </w:r>
                            <w:r w:rsidR="00391CC8">
                              <w:rPr>
                                <w:color w:val="FFFFFF" w:themeColor="background1"/>
                              </w:rPr>
                              <w:t xml:space="preserve">  As we reflect on the past few weeks, we concede the uniqueness of the Russian invasion and </w:t>
                            </w:r>
                            <w:r w:rsidR="00E1018A">
                              <w:rPr>
                                <w:color w:val="FFFFFF" w:themeColor="background1"/>
                              </w:rPr>
                              <w:t xml:space="preserve">maintain a watchful eye on </w:t>
                            </w:r>
                            <w:r w:rsidR="00FC1186">
                              <w:rPr>
                                <w:color w:val="FFFFFF" w:themeColor="background1"/>
                              </w:rPr>
                              <w:t>the situation</w:t>
                            </w:r>
                            <w:r w:rsidR="00E1018A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C5FC" id="Text Box 32" o:spid="_x0000_s1028" type="#_x0000_t202" style="position:absolute;left:0;text-align:left;margin-left:17.25pt;margin-top:209.3pt;width:582pt;height:6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t9awIAAOUEAAAOAAAAZHJzL2Uyb0RvYy54bWysVE1PGzEQvVfqf7B8L7tJgaRRNiiAUlVC&#10;gAQVZ8frzVryV20nu/TX99mbAKGcqubgzHjG8/Hmzc4veq3ITvggrano6KSkRBhua2k2Ff35uPoy&#10;pSREZmqmrBEVfRaBXiw+f5p3bibGtrWqFp4giAmzzlW0jdHNiiLwVmgWTqwTBsbGes0iVL8pas86&#10;RNeqGJfledFZXztvuQgBt9eDkS5y/KYRPN41TRCRqIqitphPn891OovFnM02nrlW8n0Z7B+q0Ewa&#10;JH0Jdc0iI1sv/wqlJfc22CaecKsL2zSSi9wDuhmV77p5aJkTuReAE9wLTOH/heW3uwd370nsL22P&#10;ASZAOhdmAZepn77xOv2jUgI7IHx+gU30kXBcTr5+G52WMHHYJtNReZZxLV5fOx/id2E1SUJFPcaS&#10;0WK7mxCREa4Hl5QsWCXrlVQqK36zvlKe7FgaYTkuzw/Rj9yUIV1FzyYjJCecgUqNYhGidnVFg9lQ&#10;wtQGHOXR59xHr8Nxksty9WGSVOQ1C+1QTI4wMEjLCBorqSs6LdMvXaMrZVILIhNx3+orukmK/bon&#10;EhWOD8ivbf2MgXg7cDU4vpJIe8NCvGce5ER/WLh4h6NRFk3bvURJa/3vj+6TPzgDKyUdyA5Afm2Z&#10;F5SoHwZswvxOETZm5fRsMobi31rWby1mq68shjHCajuexeQf1UFsvNVP2MtlygoTMxy5K4pxDOJV&#10;HFYQe83FcpmdsA+OxRvz4HgKnXBLcD/2T8y7PXEiKHdrD2vBZu/4M/iml8Yut9E2MpMr4Tygipkk&#10;BbuUp7Pf+7Ssb/Xs9fp1WvwBAAD//wMAUEsDBBQABgAIAAAAIQDardug4AAAAAsBAAAPAAAAZHJz&#10;L2Rvd25yZXYueG1sTI/LTsMwEEX3SPyDNUjsqGNIoxAyqVARYklfPJZuPCQRfkSx26R8Pe4KljNz&#10;dOfccjEZzY40+M5ZBDFLgJGtnepsg7DbPt/kwHyQVkntLCGcyMOiurwoZaHcaNd03ISGxRDrC4nQ&#10;htAXnPu6JSP9zPVk4+3LDUaGOA4NV4McY7jR/DZJMm5kZ+OHVva0bKn+3hwMwtur13xFefrz8rEd&#10;33er06d4WiJeX02PD8ACTeEPhrN+VIcqOu3dwSrPNMJdOo8kQiryDNgZEPd5XO0R5qnIgFcl/9+h&#10;+gUAAP//AwBQSwECLQAUAAYACAAAACEAtoM4kv4AAADhAQAAEwAAAAAAAAAAAAAAAAAAAAAAW0Nv&#10;bnRlbnRfVHlwZXNdLnhtbFBLAQItABQABgAIAAAAIQA4/SH/1gAAAJQBAAALAAAAAAAAAAAAAAAA&#10;AC8BAABfcmVscy8ucmVsc1BLAQItABQABgAIAAAAIQCvA1t9awIAAOUEAAAOAAAAAAAAAAAAAAAA&#10;AC4CAABkcnMvZTJvRG9jLnhtbFBLAQItABQABgAIAAAAIQDardug4AAAAAsBAAAPAAAAAAAAAAAA&#10;AAAAAMUEAABkcnMvZG93bnJldi54bWxQSwUGAAAAAAQABADzAAAA0gUAAAAA&#10;" fillcolor="#002060" strokecolor="#00b0f0" strokeweight="4.5pt">
                <v:textbox>
                  <w:txbxContent>
                    <w:p w14:paraId="54824919" w14:textId="3122F7CA" w:rsidR="00331293" w:rsidRPr="000A724C" w:rsidRDefault="001F0C95" w:rsidP="00195A7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Not only have US markets bounced back following </w:t>
                      </w:r>
                      <w:r w:rsidR="002B2024">
                        <w:rPr>
                          <w:color w:val="FFFFFF" w:themeColor="background1"/>
                        </w:rPr>
                        <w:t xml:space="preserve">major geopolitical events throughout history, but so too have non-US markets.  </w:t>
                      </w:r>
                      <w:r w:rsidR="00E1018A">
                        <w:rPr>
                          <w:color w:val="FFFFFF" w:themeColor="background1"/>
                        </w:rPr>
                        <w:t>During</w:t>
                      </w:r>
                      <w:r w:rsidR="007A3693">
                        <w:rPr>
                          <w:color w:val="FFFFFF" w:themeColor="background1"/>
                        </w:rPr>
                        <w:t xml:space="preserve"> each of these events, it seemed that things would </w:t>
                      </w:r>
                      <w:r w:rsidR="00DA69C8">
                        <w:rPr>
                          <w:color w:val="FFFFFF" w:themeColor="background1"/>
                        </w:rPr>
                        <w:t>never calm, but in each instance they did.</w:t>
                      </w:r>
                      <w:r w:rsidR="00391CC8">
                        <w:rPr>
                          <w:color w:val="FFFFFF" w:themeColor="background1"/>
                        </w:rPr>
                        <w:t xml:space="preserve">  As we reflect on the past few weeks, we concede the uniqueness of the Russian invasion and </w:t>
                      </w:r>
                      <w:r w:rsidR="00E1018A">
                        <w:rPr>
                          <w:color w:val="FFFFFF" w:themeColor="background1"/>
                        </w:rPr>
                        <w:t xml:space="preserve">maintain a watchful eye on </w:t>
                      </w:r>
                      <w:r w:rsidR="00FC1186">
                        <w:rPr>
                          <w:color w:val="FFFFFF" w:themeColor="background1"/>
                        </w:rPr>
                        <w:t>the situation</w:t>
                      </w:r>
                      <w:r w:rsidR="00E1018A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27A" w:rsidSect="00BC52D7">
      <w:headerReference w:type="default" r:id="rId12"/>
      <w:footerReference w:type="default" r:id="rId13"/>
      <w:pgSz w:w="12240" w:h="15840" w:code="1"/>
      <w:pgMar w:top="0" w:right="0" w:bottom="0" w:left="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701A6" w14:textId="77777777" w:rsidR="00AD5D0C" w:rsidRDefault="00AD5D0C" w:rsidP="001A07C3">
      <w:pPr>
        <w:spacing w:after="0" w:line="240" w:lineRule="auto"/>
      </w:pPr>
      <w:r>
        <w:separator/>
      </w:r>
    </w:p>
  </w:endnote>
  <w:endnote w:type="continuationSeparator" w:id="0">
    <w:p w14:paraId="3636348D" w14:textId="77777777" w:rsidR="00AD5D0C" w:rsidRDefault="00AD5D0C" w:rsidP="001A07C3">
      <w:pPr>
        <w:spacing w:after="0" w:line="240" w:lineRule="auto"/>
      </w:pPr>
      <w:r>
        <w:continuationSeparator/>
      </w:r>
    </w:p>
  </w:endnote>
  <w:endnote w:type="continuationNotice" w:id="1">
    <w:p w14:paraId="5F6EBF15" w14:textId="77777777" w:rsidR="00AD5D0C" w:rsidRDefault="00AD5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pton-SemiBold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E2710" w14:textId="62CE0B38" w:rsidR="008C6433" w:rsidRDefault="008C6433" w:rsidP="001A07C3">
    <w:pPr>
      <w:pStyle w:val="Footer"/>
      <w:jc w:val="center"/>
      <w:rPr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5914188" wp14:editId="669C099C">
              <wp:simplePos x="0" y="0"/>
              <wp:positionH relativeFrom="margin">
                <wp:align>right</wp:align>
              </wp:positionH>
              <wp:positionV relativeFrom="paragraph">
                <wp:posOffset>-11431</wp:posOffset>
              </wp:positionV>
              <wp:extent cx="7772399" cy="561975"/>
              <wp:effectExtent l="0" t="0" r="635" b="9525"/>
              <wp:wrapNone/>
              <wp:docPr id="4" name="Text Box 4">
                <a:extLst xmlns:a="http://schemas.openxmlformats.org/drawingml/2006/main">
                  <a:ext uri="{FF2B5EF4-FFF2-40B4-BE49-F238E27FC236}">
                    <a16:creationId xmlns:a16="http://schemas.microsoft.com/office/drawing/2014/main" id="{6FFC0892-C9DE-4F98-94FA-AAA7E8FBB49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399" cy="561975"/>
                      </a:xfrm>
                      <a:prstGeom prst="rect">
                        <a:avLst/>
                      </a:prstGeom>
                      <a:solidFill>
                        <a:srgbClr val="465064"/>
                      </a:solidFill>
                    </wps:spPr>
                    <wps:txbx>
                      <w:txbxContent>
                        <w:p w14:paraId="72091937" w14:textId="77777777" w:rsidR="00646882" w:rsidRPr="00646882" w:rsidRDefault="008C6433" w:rsidP="00D3505D">
                          <w:pPr>
                            <w:spacing w:line="280" w:lineRule="exact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646882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Head Investment Partners | (865) 999-5332 | www.hip3.net</w:t>
                          </w:r>
                          <w:r w:rsidR="0011752C" w:rsidRPr="00646882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2A2A8AF9" w14:textId="2DDD1147" w:rsidR="008C6433" w:rsidRPr="00646882" w:rsidRDefault="0011752C" w:rsidP="00D3505D">
                          <w:pPr>
                            <w:spacing w:line="280" w:lineRule="exact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 w:rsidRPr="00646882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2280 Valley Vista Road </w:t>
                          </w:r>
                          <w:r w:rsidR="006374FC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| </w:t>
                          </w:r>
                          <w:r w:rsidRPr="00646882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  <w:t>Knoxville, TN 37932</w:t>
                          </w:r>
                        </w:p>
                      </w:txbxContent>
                    </wps:txbx>
                    <wps:bodyPr vert="horz" lIns="9144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141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560.8pt;margin-top:-.9pt;width:612pt;height:44.25pt;z-index:25165824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PmvgEAAGQDAAAOAAAAZHJzL2Uyb0RvYy54bWysU8GO0zAQvSPxD5bvNGlIGxo1XcGuFiGt&#10;WKRdPsBx7MbC8Vi2t0n5esZuaAt7Q1ycjGfy5r03k+3NNGhyEM4rMA1dLnJKhOHQKbNv6Pfn+3cf&#10;KPGBmY5pMKKhR+Hpze7tm+1oa1FAD7oTjiCI8fVoG9qHYOss87wXA/MLsMJgUoIbWMDQ7bPOsRHR&#10;B50Veb7ORnCddcCF93h7d0rSXcKXUvDwKKUXgeiGIreQTpfONp7ZbsvqvWO2V3ymwf6BxcCUwaZn&#10;qDsWGHlx6hXUoLgDDzIsOAwZSKm4SBpQzTL/S81Tz6xIWtAcb882+f8Hy78enuw3R8L0CSYcYBLh&#10;7QPwHx69yUbr67kmeuprj9VR6CTdEJ8ogeCH6O3x7KeYAuF4WVVV8X6zoYRjbrVebqpVNDy7fG2d&#10;D58FDCS+NNThvBIDdnjw4VT6uyQ286BVd6+0ToHbt7fakQPD2ZbrVb4uZ/SrsiTgxDmyD1M7EdU1&#10;tIil8aaF7oj6cYWxfw/uJyX6i0GHN8uyjBuTgnJVFRi460z7RyboW0g7FqkZ+PgSQKok4dJl9hNH&#10;mUyY1y7uynWcqi4/x+4XAAAA//8DAFBLAwQUAAYACAAAACEAVsfcK94AAAAHAQAADwAAAGRycy9k&#10;b3ducmV2LnhtbEyPwU7DMBBE70j8g7VIXKrWaQQlhDgVVIJrRUBVe3PjbRIRr6PYSQNfz/YEx50Z&#10;zbzN1pNtxYi9bxwpWC4iEEilMw1VCj4/XucJCB80Gd06QgXf6GGdX19lOjXuTO84FqESXEI+1Qrq&#10;ELpUSl/WaLVfuA6JvZPrrQ589pU0vT5zuW1lHEUraXVDvFDrDjc1ll/FYBVsTo9D8Sb3u5n8Se5n&#10;42G7ky9bpW5vpucnEAGn8BeGCz6jQ85MRzeQ8aJVwI8EBfMl81/cOL5j5aggWT2AzDP5nz//BQAA&#10;//8DAFBLAQItABQABgAIAAAAIQC2gziS/gAAAOEBAAATAAAAAAAAAAAAAAAAAAAAAABbQ29udGVu&#10;dF9UeXBlc10ueG1sUEsBAi0AFAAGAAgAAAAhADj9If/WAAAAlAEAAAsAAAAAAAAAAAAAAAAALwEA&#10;AF9yZWxzLy5yZWxzUEsBAi0AFAAGAAgAAAAhANY/s+a+AQAAZAMAAA4AAAAAAAAAAAAAAAAALgIA&#10;AGRycy9lMm9Eb2MueG1sUEsBAi0AFAAGAAgAAAAhAFbH3CveAAAABwEAAA8AAAAAAAAAAAAAAAAA&#10;GAQAAGRycy9kb3ducmV2LnhtbFBLBQYAAAAABAAEAPMAAAAjBQAAAAA=&#10;" fillcolor="#465064" stroked="f">
              <v:textbox>
                <w:txbxContent>
                  <w:p w14:paraId="72091937" w14:textId="77777777" w:rsidR="00646882" w:rsidRPr="00646882" w:rsidRDefault="008C6433" w:rsidP="00D3505D">
                    <w:pPr>
                      <w:spacing w:line="280" w:lineRule="exact"/>
                      <w:jc w:val="center"/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646882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Head Investment Partners | (865) 999-5332 | www.hip3.net</w:t>
                    </w:r>
                    <w:r w:rsidR="0011752C" w:rsidRPr="00646882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 </w:t>
                    </w:r>
                  </w:p>
                  <w:p w14:paraId="2A2A8AF9" w14:textId="2DDD1147" w:rsidR="008C6433" w:rsidRPr="00646882" w:rsidRDefault="0011752C" w:rsidP="00D3505D">
                    <w:pPr>
                      <w:spacing w:line="280" w:lineRule="exact"/>
                      <w:jc w:val="center"/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  <w:lang w:val="es-ES"/>
                      </w:rPr>
                    </w:pPr>
                    <w:r w:rsidRPr="00646882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  <w:lang w:val="es-ES"/>
                      </w:rPr>
                      <w:t xml:space="preserve">2280 Valley Vista Road </w:t>
                    </w:r>
                    <w:r w:rsidR="006374FC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  <w:lang w:val="es-ES"/>
                      </w:rPr>
                      <w:t xml:space="preserve">| </w:t>
                    </w:r>
                    <w:r w:rsidRPr="00646882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  <w:lang w:val="es-ES"/>
                      </w:rPr>
                      <w:t>Knoxville, TN 37932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35CB8B8" w14:textId="77777777" w:rsidR="008C6433" w:rsidRDefault="008C6433" w:rsidP="001A07C3">
    <w:pPr>
      <w:pStyle w:val="Footer"/>
      <w:jc w:val="center"/>
      <w:rPr>
        <w:i/>
        <w:iCs/>
        <w:sz w:val="18"/>
        <w:szCs w:val="18"/>
      </w:rPr>
    </w:pPr>
  </w:p>
  <w:p w14:paraId="73195495" w14:textId="77777777" w:rsidR="008C6433" w:rsidRDefault="008C6433" w:rsidP="001A07C3">
    <w:pPr>
      <w:pStyle w:val="Footer"/>
      <w:jc w:val="center"/>
      <w:rPr>
        <w:i/>
        <w:iCs/>
        <w:sz w:val="18"/>
        <w:szCs w:val="18"/>
      </w:rPr>
    </w:pPr>
  </w:p>
  <w:p w14:paraId="29D49CC8" w14:textId="77777777" w:rsidR="00B248EB" w:rsidRDefault="00B248EB" w:rsidP="001A07C3">
    <w:pPr>
      <w:pStyle w:val="Footer"/>
      <w:jc w:val="center"/>
      <w:rPr>
        <w:i/>
        <w:iCs/>
        <w:sz w:val="18"/>
        <w:szCs w:val="18"/>
      </w:rPr>
    </w:pPr>
  </w:p>
  <w:p w14:paraId="48562393" w14:textId="77777777" w:rsidR="00926176" w:rsidRDefault="00926176" w:rsidP="00926176">
    <w:pPr>
      <w:jc w:val="center"/>
      <w:rPr>
        <w:rFonts w:ascii="Calibri" w:hAnsi="Calibri" w:cs="Calibri"/>
        <w:i/>
        <w:iCs/>
        <w:color w:val="153D63"/>
        <w:sz w:val="16"/>
        <w:szCs w:val="16"/>
      </w:rPr>
    </w:pPr>
    <w:r>
      <w:rPr>
        <w:i/>
        <w:iCs/>
        <w:sz w:val="16"/>
        <w:szCs w:val="16"/>
      </w:rPr>
      <w:t xml:space="preserve">Past performance is not a guarantee of future results. Securities offered through </w:t>
    </w:r>
    <w:r>
      <w:rPr>
        <w:rStyle w:val="Strong"/>
        <w:i/>
        <w:iCs/>
        <w:sz w:val="16"/>
        <w:szCs w:val="16"/>
      </w:rPr>
      <w:t>Triad Advisors, LLC</w:t>
    </w:r>
    <w:r>
      <w:rPr>
        <w:i/>
        <w:iCs/>
        <w:sz w:val="16"/>
        <w:szCs w:val="16"/>
      </w:rPr>
      <w:t xml:space="preserve"> (</w:t>
    </w:r>
    <w:r>
      <w:rPr>
        <w:rStyle w:val="Strong"/>
        <w:i/>
        <w:iCs/>
        <w:sz w:val="16"/>
        <w:szCs w:val="16"/>
      </w:rPr>
      <w:t>Triad</w:t>
    </w:r>
    <w:r>
      <w:rPr>
        <w:i/>
        <w:iCs/>
        <w:sz w:val="16"/>
        <w:szCs w:val="16"/>
      </w:rPr>
      <w:t xml:space="preserve">) member FINRA/SIPC. Investment Advisory services offered through </w:t>
    </w:r>
    <w:proofErr w:type="spellStart"/>
    <w:r>
      <w:rPr>
        <w:rStyle w:val="Strong"/>
        <w:i/>
        <w:iCs/>
        <w:sz w:val="16"/>
        <w:szCs w:val="16"/>
      </w:rPr>
      <w:t>Osaic</w:t>
    </w:r>
    <w:proofErr w:type="spellEnd"/>
    <w:r>
      <w:rPr>
        <w:rStyle w:val="Strong"/>
        <w:i/>
        <w:iCs/>
        <w:sz w:val="16"/>
        <w:szCs w:val="16"/>
      </w:rPr>
      <w:t xml:space="preserve"> Advisory Services, LLC</w:t>
    </w:r>
    <w:r>
      <w:rPr>
        <w:i/>
        <w:iCs/>
        <w:sz w:val="16"/>
        <w:szCs w:val="16"/>
      </w:rPr>
      <w:t xml:space="preserve"> (</w:t>
    </w:r>
    <w:proofErr w:type="spellStart"/>
    <w:r>
      <w:rPr>
        <w:rStyle w:val="Strong"/>
        <w:i/>
        <w:iCs/>
        <w:sz w:val="16"/>
        <w:szCs w:val="16"/>
      </w:rPr>
      <w:t>Osaic</w:t>
    </w:r>
    <w:proofErr w:type="spellEnd"/>
    <w:r>
      <w:rPr>
        <w:rStyle w:val="Strong"/>
        <w:i/>
        <w:iCs/>
        <w:sz w:val="16"/>
        <w:szCs w:val="16"/>
      </w:rPr>
      <w:t xml:space="preserve"> Advisory</w:t>
    </w:r>
    <w:r>
      <w:rPr>
        <w:i/>
        <w:iCs/>
        <w:sz w:val="16"/>
        <w:szCs w:val="16"/>
      </w:rPr>
      <w:t xml:space="preserve">). </w:t>
    </w:r>
    <w:r>
      <w:rPr>
        <w:rStyle w:val="Strong"/>
        <w:i/>
        <w:iCs/>
        <w:sz w:val="16"/>
        <w:szCs w:val="16"/>
      </w:rPr>
      <w:t>Triad</w:t>
    </w:r>
    <w:r>
      <w:rPr>
        <w:i/>
        <w:iCs/>
        <w:sz w:val="16"/>
        <w:szCs w:val="16"/>
      </w:rPr>
      <w:t xml:space="preserve"> and </w:t>
    </w:r>
    <w:proofErr w:type="spellStart"/>
    <w:r>
      <w:rPr>
        <w:rStyle w:val="Strong"/>
        <w:i/>
        <w:iCs/>
        <w:sz w:val="16"/>
        <w:szCs w:val="16"/>
      </w:rPr>
      <w:t>Osaic</w:t>
    </w:r>
    <w:proofErr w:type="spellEnd"/>
    <w:r>
      <w:rPr>
        <w:rStyle w:val="Strong"/>
        <w:i/>
        <w:iCs/>
        <w:sz w:val="16"/>
        <w:szCs w:val="16"/>
      </w:rPr>
      <w:t xml:space="preserve"> Advisory</w:t>
    </w:r>
    <w:r>
      <w:rPr>
        <w:i/>
        <w:iCs/>
        <w:sz w:val="16"/>
        <w:szCs w:val="16"/>
      </w:rPr>
      <w:t xml:space="preserve"> are separately owned and other entities and/or marketing names, products or services referenced here are </w:t>
    </w:r>
    <w:r>
      <w:rPr>
        <w:i/>
        <w:iCs/>
        <w:sz w:val="16"/>
        <w:szCs w:val="16"/>
      </w:rPr>
      <w:tab/>
      <w:t xml:space="preserve">independent of </w:t>
    </w:r>
    <w:r>
      <w:rPr>
        <w:rStyle w:val="Strong"/>
        <w:i/>
        <w:iCs/>
        <w:sz w:val="16"/>
        <w:szCs w:val="16"/>
      </w:rPr>
      <w:t xml:space="preserve">Triad </w:t>
    </w:r>
    <w:r>
      <w:rPr>
        <w:i/>
        <w:iCs/>
        <w:sz w:val="16"/>
        <w:szCs w:val="16"/>
      </w:rPr>
      <w:t xml:space="preserve">and </w:t>
    </w:r>
    <w:proofErr w:type="spellStart"/>
    <w:r>
      <w:rPr>
        <w:rStyle w:val="Strong"/>
        <w:i/>
        <w:iCs/>
        <w:sz w:val="16"/>
        <w:szCs w:val="16"/>
      </w:rPr>
      <w:t>Osaic</w:t>
    </w:r>
    <w:proofErr w:type="spellEnd"/>
    <w:r>
      <w:rPr>
        <w:rStyle w:val="Strong"/>
        <w:i/>
        <w:iCs/>
        <w:sz w:val="16"/>
        <w:szCs w:val="16"/>
      </w:rPr>
      <w:t xml:space="preserve"> Advisory</w:t>
    </w:r>
    <w:r>
      <w:rPr>
        <w:i/>
        <w:iCs/>
        <w:sz w:val="16"/>
        <w:szCs w:val="16"/>
      </w:rPr>
      <w:t>.</w:t>
    </w:r>
  </w:p>
  <w:p w14:paraId="498E528A" w14:textId="77777777" w:rsidR="001A07C3" w:rsidRDefault="001A07C3" w:rsidP="0092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A3837" w14:textId="77777777" w:rsidR="00AD5D0C" w:rsidRDefault="00AD5D0C" w:rsidP="001A07C3">
      <w:pPr>
        <w:spacing w:after="0" w:line="240" w:lineRule="auto"/>
      </w:pPr>
      <w:r>
        <w:separator/>
      </w:r>
    </w:p>
  </w:footnote>
  <w:footnote w:type="continuationSeparator" w:id="0">
    <w:p w14:paraId="4C151E75" w14:textId="77777777" w:rsidR="00AD5D0C" w:rsidRDefault="00AD5D0C" w:rsidP="001A07C3">
      <w:pPr>
        <w:spacing w:after="0" w:line="240" w:lineRule="auto"/>
      </w:pPr>
      <w:r>
        <w:continuationSeparator/>
      </w:r>
    </w:p>
  </w:footnote>
  <w:footnote w:type="continuationNotice" w:id="1">
    <w:p w14:paraId="2C535630" w14:textId="77777777" w:rsidR="00AD5D0C" w:rsidRDefault="00AD5D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822E8" w14:textId="6DE477B0" w:rsidR="00DD6D97" w:rsidRDefault="00860E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96E2826" wp14:editId="70D09B5D">
              <wp:simplePos x="0" y="0"/>
              <wp:positionH relativeFrom="margin">
                <wp:align>left</wp:align>
              </wp:positionH>
              <wp:positionV relativeFrom="paragraph">
                <wp:posOffset>-352425</wp:posOffset>
              </wp:positionV>
              <wp:extent cx="1838960" cy="1447800"/>
              <wp:effectExtent l="0" t="0" r="889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8960" cy="1447800"/>
                      </a:xfrm>
                      <a:prstGeom prst="rect">
                        <a:avLst/>
                      </a:prstGeom>
                      <a:solidFill>
                        <a:srgbClr val="465064"/>
                      </a:solidFill>
                      <a:ln w="76200">
                        <a:noFill/>
                      </a:ln>
                    </wps:spPr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2452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27.75pt;width:144.8pt;height:114pt;z-index:2516582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bygEAAIQDAAAOAAAAZHJzL2Uyb0RvYy54bWysU8Fu2zAMvQ/YPwi6L3YyN0mNOMXWosOA&#10;Yh3Q7QMUWYqFyaJAqbGzrx+leEm73YZdZNMkn957pDc3Y2/ZQWEw4Bo+n5WcKSehNW7f8O/f7t+t&#10;OQtRuFZYcKrhRxX4zfbtm83ga7WADmyrkBGIC/XgG97F6OuiCLJTvQgz8MpRUgP2IlKI+6JFMRB6&#10;b4tFWS6LAbD1CFKFQF/vTkm+zfhaKxkftQ4qMttw4hbzifncpbPYbkS9R+E7Iyca4h9Y9MI4uvQM&#10;dSeiYM9o/oLqjUQIoONMQl+A1kaqrIHUzMs/1Dx1wqushcwJ/mxT+H+w8svhyX9FFsePMNIAs4jg&#10;H0D+CORNMfhQTzXJ01AHqk5CR419epIERo3k7fHspxojkwlt/X59vaSUpNy8qlbrMjteXNo9hvhJ&#10;Qc/SS8ORBpYpiMNDiImAqH+XpNsCWNPeG2tzgPvdrUV2EDTcanlVLqs0T2p5VWYdGxq+WtK6ZGgH&#10;CeBUaN2k8SQrCdxBeyRDaKeJTwf4kzP72ZHl16QgrVAOqqvVggJ8mdm9ykR7C6elE04STsNlxIkA&#10;9h+eI2iTFV4unbjQqLOKaS3TLr2Mc9Xl59n+AgAA//8DAFBLAwQUAAYACAAAACEATnFTJN4AAAAI&#10;AQAADwAAAGRycy9kb3ducmV2LnhtbEyPzU7DMBCE70i8g7VI3FqHSGlLGqcCJC4c+CmRuDrxNomI&#10;15HtNqFPz3Kix9GMZr4pdrMdxAl96B0puFsmIJAaZ3pqFVSfz4sNiBA1GT04QgU/GGBXXl8VOjdu&#10;og887WMruIRCrhV0MY65lKHp0OqwdCMSewfnrY4sfSuN1xOX20GmSbKSVvfEC50e8anD5nt/tApa&#10;Gl/fzmv/eK4nqqb5JUnfvyqlbm/mhy2IiHP8D8MfPqNDyUy1O5IJYlDAR6KCRZZlINhON/crEDXn&#10;1mkGsizk5YHyFwAA//8DAFBLAQItABQABgAIAAAAIQC2gziS/gAAAOEBAAATAAAAAAAAAAAAAAAA&#10;AAAAAABbQ29udGVudF9UeXBlc10ueG1sUEsBAi0AFAAGAAgAAAAhADj9If/WAAAAlAEAAAsAAAAA&#10;AAAAAAAAAAAALwEAAF9yZWxzLy5yZWxzUEsBAi0AFAAGAAgAAAAhAGq+/VvKAQAAhAMAAA4AAAAA&#10;AAAAAAAAAAAALgIAAGRycy9lMm9Eb2MueG1sUEsBAi0AFAAGAAgAAAAhAE5xUyTeAAAACAEAAA8A&#10;AAAAAAAAAAAAAAAAJAQAAGRycy9kb3ducmV2LnhtbFBLBQYAAAAABAAEAPMAAAAvBQAAAAA=&#10;" fillcolor="#465064" stroked="f" strokeweight="6pt">
              <w10:wrap anchorx="margin"/>
            </v:shape>
          </w:pict>
        </mc:Fallback>
      </mc:AlternateContent>
    </w:r>
    <w:r w:rsidR="00DD6D97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A8388F9" wp14:editId="0E6BD1E7">
              <wp:simplePos x="0" y="0"/>
              <wp:positionH relativeFrom="column">
                <wp:posOffset>238125</wp:posOffset>
              </wp:positionH>
              <wp:positionV relativeFrom="paragraph">
                <wp:posOffset>-219075</wp:posOffset>
              </wp:positionV>
              <wp:extent cx="914400" cy="120015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B6938E" w14:textId="376ABD1A" w:rsidR="00DD6D97" w:rsidRDefault="00DD6D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E54F30" wp14:editId="60C5C46D">
                                <wp:extent cx="1113155" cy="1132074"/>
                                <wp:effectExtent l="0" t="0" r="0" b="0"/>
                                <wp:docPr id="7" name="Picture 7" descr="Graphical user interface, application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27063CF-3DAE-4544-A5E3-ABA252BD5D8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 descr="Graphical user interface, application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27063CF-3DAE-4544-A5E3-ABA252BD5D8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l="39905" t="42042" r="41494" b="3901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113155" cy="11320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388F9" id="Text Box 22" o:spid="_x0000_s1029" type="#_x0000_t202" style="position:absolute;margin-left:18.75pt;margin-top:-17.25pt;width:1in;height:94.5pt;z-index:25165824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d2EQIAACoEAAAOAAAAZHJzL2Uyb0RvYy54bWysU8tu2zAQvBfoPxC817JcJ20Fy4GbwEUB&#10;IwngFDnTFGUJkLgESVtyv75Dyq+mPRW9kEvuch8zw9ld3zZsr6yrSec8HY05U1pSUettzn+8LD98&#10;5sx5oQvRkFY5PyjH7+bv3806k6kJVdQUyjIk0S7rTM4r702WJE5WqhVuREZpOEuyrfA42m1SWNEh&#10;e9skk/H4NunIFsaSVM7h9mFw8nnMX5ZK+qeydMqzJufozcfVxnUT1mQ+E9nWClPV8tiG+IcuWlFr&#10;FD2nehBesJ2t/0jV1tKSo9KPJLUJlWUtVZwB06TjN9OsK2FUnAXgOHOGyf2/tPJxvzbPlvn+K/Ug&#10;MADSGZc5XIZ5+tK2YUenDH5AeDjDpnrPJC6/pNPpGB4JVwpS0puIa3J5bazz3xS1LBg5t6AloiX2&#10;K+dREaGnkFBM07JumkhNo1mX89uPSPmbBy8ajYeXXoPl+01/HGBDxQFzWRood0YuaxRfCeefhQXH&#10;aBi69U9YyoZQhI4WZxXZn3+7D/GAHl7OOmgm5xqi5qz5rkFJhAESi4fpzacJKthrz+bao3ftPUGU&#10;Kf6HkdEM8b45maWl9hXiXoSacAktUTnn/mTe+0HH+BxSLRYxCKIywq/02siQOkAWgH3pX4U1R/Q9&#10;eHukk7ZE9oaEIXYAe7HzVNaRoQDvgOkRdQgyEnf8PEHx1+cYdfni818AAAD//wMAUEsDBBQABgAI&#10;AAAAIQAkY3+R4QAAAAoBAAAPAAAAZHJzL2Rvd25yZXYueG1sTI9BT8JAEIXvJv6HzZh4MbBFBEnt&#10;lqiJxhCFCMZwXLpj29CdbXa3UP69w0lvb+a9vPkmm/e2EQf0oXakYDRMQCAVztRUKvjavAxmIELU&#10;ZHTjCBWcMMA8v7zIdGrckT7xsI6l4BIKqVZQxdimUoaiQqvD0LVI7P04b3Xk0ZfSeH3kctvI2ySZ&#10;Sqtr4guVbvG5wmK/7qyCfbW4WSWvH0/f07eTX246t/XvW6Wur/rHBxAR+/gXhjM+o0POTDvXkQmi&#10;UTC+n3BSwWB8x+IcmI1Y7FhMeCPzTP5/If8FAAD//wMAUEsBAi0AFAAGAAgAAAAhALaDOJL+AAAA&#10;4QEAABMAAAAAAAAAAAAAAAAAAAAAAFtDb250ZW50X1R5cGVzXS54bWxQSwECLQAUAAYACAAAACEA&#10;OP0h/9YAAACUAQAACwAAAAAAAAAAAAAAAAAvAQAAX3JlbHMvLnJlbHNQSwECLQAUAAYACAAAACEA&#10;8HKHdhECAAAqBAAADgAAAAAAAAAAAAAAAAAuAgAAZHJzL2Uyb0RvYy54bWxQSwECLQAUAAYACAAA&#10;ACEAJGN/keEAAAAKAQAADwAAAAAAAAAAAAAAAABrBAAAZHJzL2Rvd25yZXYueG1sUEsFBgAAAAAE&#10;AAQA8wAAAHkFAAAAAA==&#10;" filled="f" stroked="f" strokeweight=".5pt">
              <v:textbox>
                <w:txbxContent>
                  <w:p w14:paraId="24B6938E" w14:textId="376ABD1A" w:rsidR="00DD6D97" w:rsidRDefault="00DD6D97">
                    <w:r>
                      <w:rPr>
                        <w:noProof/>
                      </w:rPr>
                      <w:drawing>
                        <wp:inline distT="0" distB="0" distL="0" distR="0" wp14:anchorId="14E54F30" wp14:editId="60C5C46D">
                          <wp:extent cx="1113155" cy="1132074"/>
                          <wp:effectExtent l="0" t="0" r="0" b="0"/>
                          <wp:docPr id="7" name="Picture 7" descr="Graphical user interface, application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27063CF-3DAE-4544-A5E3-ABA252BD5D8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 descr="Graphical user interface, application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D27063CF-3DAE-4544-A5E3-ABA252BD5D8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l="39905" t="42042" r="41494" b="3901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113155" cy="1132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6D9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2C8012" wp14:editId="2B09ED06">
              <wp:simplePos x="0" y="0"/>
              <wp:positionH relativeFrom="margin">
                <wp:align>right</wp:align>
              </wp:positionH>
              <wp:positionV relativeFrom="paragraph">
                <wp:posOffset>-253365</wp:posOffset>
              </wp:positionV>
              <wp:extent cx="5932807" cy="89214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7" cy="89214"/>
                      </a:xfrm>
                      <a:prstGeom prst="rect">
                        <a:avLst/>
                      </a:prstGeom>
                      <a:solidFill>
                        <a:srgbClr val="4650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0187CD0" id="Rectangle 12" o:spid="_x0000_s1026" style="position:absolute;margin-left:415.95pt;margin-top:-19.95pt;width:467.15pt;height:7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p84gEAAB8EAAAOAAAAZHJzL2Uyb0RvYy54bWysU02P0zAQvSPxHyzfadKwLd2o6R52tVwQ&#10;rFj4Aa4zbiw5Hss2TfvvGTtpyrKIAyIHxx/z3sx7Hm/vTr1hR/BBo234clFyBlZiq+2h4d+/Pb7b&#10;cBaisK0waKHhZwj8bvf2zXZwNVTYoWnBMyKxoR5cw7sYXV0UQXbQi7BAB5YOFfpeRFr6Q9F6MRB7&#10;b4qqLNfFgL51HiWEQLsP4yHfZX6lQMYvSgWIzDScaot59Hncp7HYbUV98MJ1Wk5liH+oohfaUtKZ&#10;6kFEwX54/Yqq19JjQBUXEvsCldISsgZSsyx/U/PcCQdZC5kT3GxT+H+08vPx2T15smFwoQ40TSpO&#10;yvfpT/WxUzbrPJsFp8gkba5u31eb8gNnks42t9XyJplZXMHOh/gRsGdp0nBPd5EtEsdPIY6hl5CU&#10;K6DR7aM2Ji/8YX9vPDsKureb9apcX9hfhBmbgi0m2MiYdoqrlDyLZwMpztivoJhuqfgqV5K7DOY8&#10;QkqwcTkedaKFMf2qpG/SNiOy0kyYmBXln7kngtTBr7nHKqf4BIXcpDO4/FthI3hG5Mxo4wzutUX/&#10;JwJDqqbMY/zFpNGa5NIe2/OTZz6aexzfirCyQ3oqMvoMTlHUhVn59GJSm/+6zrTXd737CQAA//8D&#10;AFBLAwQUAAYACAAAACEA0rRH5eEAAAAIAQAADwAAAGRycy9kb3ducmV2LnhtbEyPS0/DMBCE70j8&#10;B2uRuLUODSAS4lQ8VIkDQiK0IG5uvHmo8Tqy3Tbw61lOcJyd1cw3xXKygzigD70jBRfzBARS7UxP&#10;rYL122p2AyJETUYPjlDBFwZYlqcnhc6NO9IrHqrYCg6hkGsFXYxjLmWoO7Q6zN2IxF7jvNWRpW+l&#10;8frI4XaQiyS5llb3xA2dHvGhw3pX7a2C4clX97vV5nlqxpf3j0/bPH7bRqnzs+nuFkTEKf49wy8+&#10;o0PJTFu3JxPEoICHRAWzNMtAsJ2llymILV8WVxnIspD/B5Q/AAAA//8DAFBLAQItABQABgAIAAAA&#10;IQC2gziS/gAAAOEBAAATAAAAAAAAAAAAAAAAAAAAAABbQ29udGVudF9UeXBlc10ueG1sUEsBAi0A&#10;FAAGAAgAAAAhADj9If/WAAAAlAEAAAsAAAAAAAAAAAAAAAAALwEAAF9yZWxzLy5yZWxzUEsBAi0A&#10;FAAGAAgAAAAhAEi2WnziAQAAHwQAAA4AAAAAAAAAAAAAAAAALgIAAGRycy9lMm9Eb2MueG1sUEsB&#10;Ai0AFAAGAAgAAAAhANK0R+XhAAAACAEAAA8AAAAAAAAAAAAAAAAAPAQAAGRycy9kb3ducmV2Lnht&#10;bFBLBQYAAAAABAAEAPMAAABKBQAAAAA=&#10;" fillcolor="#465064" stroked="f" strokeweight="1pt">
              <w10:wrap anchorx="margin"/>
            </v:rect>
          </w:pict>
        </mc:Fallback>
      </mc:AlternateContent>
    </w:r>
    <w:r w:rsidR="00DD6D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C30C6" wp14:editId="0350E12F">
              <wp:simplePos x="0" y="0"/>
              <wp:positionH relativeFrom="margin">
                <wp:align>right</wp:align>
              </wp:positionH>
              <wp:positionV relativeFrom="paragraph">
                <wp:posOffset>-347345</wp:posOffset>
              </wp:positionV>
              <wp:extent cx="5946131" cy="1447800"/>
              <wp:effectExtent l="0" t="0" r="0" b="0"/>
              <wp:wrapNone/>
              <wp:docPr id="2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79AAC25C-85EB-41C3-A83B-014BBBAD48D8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946131" cy="1447800"/>
                      </a:xfrm>
                      <a:prstGeom prst="rect">
                        <a:avLst/>
                      </a:prstGeom>
                      <a:solidFill>
                        <a:srgbClr val="BBC6C3"/>
                      </a:solidFill>
                    </wps:spPr>
                    <wps:txbx>
                      <w:txbxContent>
                        <w:p w14:paraId="75010262" w14:textId="09A6AC4B" w:rsidR="00C42C44" w:rsidRDefault="00C42C44" w:rsidP="00C42C44">
                          <w:pPr>
                            <w:spacing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t>Confidence</w:t>
                          </w:r>
                          <w:r w:rsidR="00254B0D"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t xml:space="preserve"> in </w:t>
                          </w:r>
                          <w:r w:rsidR="005170D6"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t>Your Investments</w:t>
                          </w:r>
                          <w:r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t xml:space="preserve">: </w:t>
                          </w:r>
                          <w:r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br/>
                            <w:t>Retirement Plans, Financial Planning &amp; Wealth Management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C30C6" id="Rectangle 2" o:spid="_x0000_s1030" style="position:absolute;margin-left:417pt;margin-top:-27.35pt;width:468.2pt;height:11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wFwgEAAHIDAAAOAAAAZHJzL2Uyb0RvYy54bWysU8Fu2zAMvQ/YPwi6L7bTNG2NOMWaosWA&#10;Yi3Q9QNkWY6FyaJAqbGzrx+luEm33oZdBFOkHt97pFfXY2/YTqHXYCtezHLOlJXQaLut+MuPuy+X&#10;nPkgbCMMWFXxvfL8ev3502pwpZpDB6ZRyAjE+nJwFe9CcGWWedmpXvgZOGUp2QL2IlCI26xBMRB6&#10;b7J5ni+zAbBxCFJ5T7e3hyRfJ/y2VTI8tq1XgZmKE7eQTkxnHc9svRLlFoXrtJxoiH9g0QttqekR&#10;6lYEwV5Rf4DqtUTw0IaZhD6DttVSJQ2kpsj/UvPcCaeSFjLHu6NN/v/Byu+7Z/eEkbp3DyB/embh&#10;HmkSRfQmG5wvjzUx8FP12GIfX5EENiY/90c/1RiYpMvzq8WyOCs4k5QrFouLyzw5nony7blDH+4V&#10;9Cx+VBxpYMlHsXvwIRIQ5VtJ4ghGN3famBTgtt4YZDtBw7252Sw3Z4kzSTmVJQUH0pF+GOuR6WaS&#10;F29qaPZPBKKQ+neAvzgz3yxZfEWM48qkYHF+MacA32fqPzLBbOCwZMJKwqm4DJi0WPj6GqDVSc+p&#10;5eQuDTbJnJYwbs77OFWdfpX1bwAAAP//AwBQSwMEFAAGAAgAAAAhAM+MXrzhAAAACAEAAA8AAABk&#10;cnMvZG93bnJldi54bWxMj81OwzAQhO9IvIO1SNxah6S0NMSpIgSCSnDoj4i4bWOTRMTrKHbb8PYs&#10;JziOZjTzTbYabSdOZvCtIwU30wiEocrplmoF+93T5A6ED0gaO0dGwbfxsMovLzJMtTvTxpy2oRZc&#10;Qj5FBU0IfSqlrxpj0U9db4i9TzdYDCyHWuoBz1xuOxlH0VxabIkXGuzNQ2Oqr+3RKihfnuN18lFi&#10;VdD4Wi6LeP/2+K7U9dVY3IMIZgx/YfjFZ3TImengjqS96BTwkaBgcjtbgGB7mcxnIA6cWyQJyDyT&#10;/w/kPwAAAP//AwBQSwECLQAUAAYACAAAACEAtoM4kv4AAADhAQAAEwAAAAAAAAAAAAAAAAAAAAAA&#10;W0NvbnRlbnRfVHlwZXNdLnhtbFBLAQItABQABgAIAAAAIQA4/SH/1gAAAJQBAAALAAAAAAAAAAAA&#10;AAAAAC8BAABfcmVscy8ucmVsc1BLAQItABQABgAIAAAAIQCCu+wFwgEAAHIDAAAOAAAAAAAAAAAA&#10;AAAAAC4CAABkcnMvZTJvRG9jLnhtbFBLAQItABQABgAIAAAAIQDPjF684QAAAAgBAAAPAAAAAAAA&#10;AAAAAAAAABwEAABkcnMvZG93bnJldi54bWxQSwUGAAAAAAQABADzAAAAKgUAAAAA&#10;" fillcolor="#bbc6c3" stroked="f">
              <o:lock v:ext="edit" grouping="t"/>
              <v:textbox>
                <w:txbxContent>
                  <w:p w14:paraId="75010262" w14:textId="09A6AC4B" w:rsidR="00C42C44" w:rsidRDefault="00C42C44" w:rsidP="00C42C44">
                    <w:pPr>
                      <w:spacing w:line="216" w:lineRule="auto"/>
                      <w:jc w:val="center"/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t>Confidence</w:t>
                    </w:r>
                    <w:r w:rsidR="00254B0D"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t xml:space="preserve"> in </w:t>
                    </w:r>
                    <w:r w:rsidR="005170D6"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t>Your Investments</w:t>
                    </w:r>
                    <w:r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t xml:space="preserve">: </w:t>
                    </w:r>
                    <w:r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br/>
                      <w:t>Retirement Plans, Financial Planning &amp; Wealth Management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3A3B130" w14:textId="5D3ECB3E" w:rsidR="00DD6D97" w:rsidRDefault="00DD6D97">
    <w:pPr>
      <w:pStyle w:val="Header"/>
    </w:pPr>
  </w:p>
  <w:p w14:paraId="10D25AD8" w14:textId="023AFF16" w:rsidR="00DD6D97" w:rsidRDefault="00DD6D97">
    <w:pPr>
      <w:pStyle w:val="Header"/>
    </w:pPr>
  </w:p>
  <w:p w14:paraId="55AD8A2F" w14:textId="77777777" w:rsidR="00DD6D97" w:rsidRDefault="00DD6D97">
    <w:pPr>
      <w:pStyle w:val="Header"/>
    </w:pPr>
  </w:p>
  <w:p w14:paraId="41C67543" w14:textId="6FE49468" w:rsidR="00DD6D97" w:rsidRDefault="00DD6D97">
    <w:pPr>
      <w:pStyle w:val="Header"/>
    </w:pPr>
  </w:p>
  <w:p w14:paraId="108F9159" w14:textId="714B3AA6" w:rsidR="00DD6D97" w:rsidRDefault="00DD6D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CB1394" wp14:editId="23040FA1">
              <wp:simplePos x="0" y="0"/>
              <wp:positionH relativeFrom="margin">
                <wp:align>right</wp:align>
              </wp:positionH>
              <wp:positionV relativeFrom="paragraph">
                <wp:posOffset>68580</wp:posOffset>
              </wp:positionV>
              <wp:extent cx="5932807" cy="89214"/>
              <wp:effectExtent l="0" t="0" r="10795" b="25400"/>
              <wp:wrapNone/>
              <wp:docPr id="14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920D0DED-5189-4C1F-865D-F2DBD6C3ECA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7" cy="89214"/>
                      </a:xfrm>
                      <a:prstGeom prst="rect">
                        <a:avLst/>
                      </a:prstGeom>
                      <a:solidFill>
                        <a:srgbClr val="4650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F8D947C" id="Rectangle 14" o:spid="_x0000_s1026" style="position:absolute;margin-left:415.95pt;margin-top:5.4pt;width:467.15pt;height:7pt;z-index: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Cp2AEAAAcEAAAOAAAAZHJzL2Uyb0RvYy54bWysU8tu2zAQvBfoPxC815LV2HUEyzkkSC9F&#10;GzTtB9DU0iJAkcSStey/75JSZCMpeiiqA8XHzuzMcrm9O/WGHQGDdrbhy0XJGVjpWm0PDf/54/HD&#10;hrMQhW2FcRYafobA73bv320HX0PlOmdaQEYkNtSDb3gXo6+LIsgOehEWzoOlQ+WwF5GWeChaFAOx&#10;96aoynJdDA5bj05CCLT7MB7yXeZXCmT8plSAyEzDSVvMI+Zxn8ZitxX1AYXvtJxkiH9Q0QttKelM&#10;9SCiYL9Qv6HqtUQXnIoL6frCKaUlZA/kZlm+cvPcCQ/ZCxUn+LlM4f/Ryq/HZ/+EVIbBhzrQNLk4&#10;KezTn/SxUy7WeS4WnCKTtLm6/Vhtyk+cSTrb3FbLm1TM4gL2GOJncD1Lk4Yj3UUukTh+CXEMfQlJ&#10;uYIzun3UxuQFHvb3BtlR0L3drFfl+oX9Kqy4SM6zeDaQwMZ+B8V0SyKrnDF3E8x8QkqwcTkedaKF&#10;Mc2qpG/yMCOyo0yYmBXJm7kngtSpb7lHf1N8gkJuxhlc/k3YCJ4RObOzcQb32jr8E4EhV1PmMZ7k&#10;X5UmTfeuPT8hw2ju3fgmhJWdoychI2ZwiqJuy86nl5Ha+XqdaS/vd/cbAAD//wMAUEsDBBQABgAI&#10;AAAAIQAekv823AAAAAYBAAAPAAAAZHJzL2Rvd25yZXYueG1sTI/NTsMwEITvSLyDtUhcEHXoD2pC&#10;nAohegMh0j7ANl6SiHgdxW4SeHqWExx3ZjTzbb6bXadGGkLr2cDdIgFFXHnbcm3geNjfbkGFiGyx&#10;80wGvijArri8yDGzfuJ3GstYKynhkKGBJsY+0zpUDTkMC98Ti/fhB4dRzqHWdsBJyl2nl0lyrx22&#10;LAsN9vTUUPVZnp2B8diUqF/S17fNvJ++bw7p86aPxlxfzY8PoCLN8S8Mv/iCDoUwnfyZbVCdAXkk&#10;ipoIv7jpar0CdTKwXG9BF7n+j1/8AAAA//8DAFBLAQItABQABgAIAAAAIQC2gziS/gAAAOEBAAAT&#10;AAAAAAAAAAAAAAAAAAAAAABbQ29udGVudF9UeXBlc10ueG1sUEsBAi0AFAAGAAgAAAAhADj9If/W&#10;AAAAlAEAAAsAAAAAAAAAAAAAAAAALwEAAF9yZWxzLy5yZWxzUEsBAi0AFAAGAAgAAAAhAGhV0KnY&#10;AQAABwQAAA4AAAAAAAAAAAAAAAAALgIAAGRycy9lMm9Eb2MueG1sUEsBAi0AFAAGAAgAAAAhAB6S&#10;/zbcAAAABgEAAA8AAAAAAAAAAAAAAAAAMgQAAGRycy9kb3ducmV2LnhtbFBLBQYAAAAABAAEAPMA&#10;AAA7BQAAAAA=&#10;" fillcolor="#465064" strokecolor="#1f3763 [1604]" strokeweight="1pt">
              <w10:wrap anchorx="margin"/>
            </v:rect>
          </w:pict>
        </mc:Fallback>
      </mc:AlternateContent>
    </w:r>
  </w:p>
  <w:p w14:paraId="32351B45" w14:textId="4C9EB41A" w:rsidR="001A07C3" w:rsidRDefault="001A0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17EF4"/>
    <w:multiLevelType w:val="hybridMultilevel"/>
    <w:tmpl w:val="34BC7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074"/>
    <w:multiLevelType w:val="hybridMultilevel"/>
    <w:tmpl w:val="F7DEB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64FB"/>
    <w:multiLevelType w:val="hybridMultilevel"/>
    <w:tmpl w:val="663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00C1"/>
    <w:multiLevelType w:val="hybridMultilevel"/>
    <w:tmpl w:val="3A9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684"/>
    <w:multiLevelType w:val="hybridMultilevel"/>
    <w:tmpl w:val="82C2BDBA"/>
    <w:lvl w:ilvl="0" w:tplc="1EDC3FC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651"/>
    <w:multiLevelType w:val="hybridMultilevel"/>
    <w:tmpl w:val="95EE3842"/>
    <w:lvl w:ilvl="0" w:tplc="97B23678">
      <w:start w:val="1"/>
      <w:numFmt w:val="decimal"/>
      <w:lvlText w:val="%1.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915570"/>
    <w:multiLevelType w:val="hybridMultilevel"/>
    <w:tmpl w:val="F38E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7D9E"/>
    <w:multiLevelType w:val="hybridMultilevel"/>
    <w:tmpl w:val="F104D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57ED0"/>
    <w:multiLevelType w:val="hybridMultilevel"/>
    <w:tmpl w:val="6CD82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C4222"/>
    <w:multiLevelType w:val="hybridMultilevel"/>
    <w:tmpl w:val="BD865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93255"/>
    <w:multiLevelType w:val="hybridMultilevel"/>
    <w:tmpl w:val="51689BA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52A3"/>
    <w:multiLevelType w:val="hybridMultilevel"/>
    <w:tmpl w:val="F092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1C2B"/>
    <w:multiLevelType w:val="hybridMultilevel"/>
    <w:tmpl w:val="850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4370B"/>
    <w:multiLevelType w:val="hybridMultilevel"/>
    <w:tmpl w:val="E2DA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56132"/>
    <w:multiLevelType w:val="hybridMultilevel"/>
    <w:tmpl w:val="EE64F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616BF"/>
    <w:multiLevelType w:val="hybridMultilevel"/>
    <w:tmpl w:val="AA367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75772"/>
    <w:multiLevelType w:val="hybridMultilevel"/>
    <w:tmpl w:val="EBC43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41083">
    <w:abstractNumId w:val="13"/>
  </w:num>
  <w:num w:numId="2" w16cid:durableId="279915714">
    <w:abstractNumId w:val="10"/>
  </w:num>
  <w:num w:numId="3" w16cid:durableId="1384211215">
    <w:abstractNumId w:val="12"/>
  </w:num>
  <w:num w:numId="4" w16cid:durableId="710610314">
    <w:abstractNumId w:val="4"/>
  </w:num>
  <w:num w:numId="5" w16cid:durableId="1361586233">
    <w:abstractNumId w:val="2"/>
  </w:num>
  <w:num w:numId="6" w16cid:durableId="1292858367">
    <w:abstractNumId w:val="1"/>
  </w:num>
  <w:num w:numId="7" w16cid:durableId="1488013140">
    <w:abstractNumId w:val="0"/>
  </w:num>
  <w:num w:numId="8" w16cid:durableId="419373707">
    <w:abstractNumId w:val="14"/>
  </w:num>
  <w:num w:numId="9" w16cid:durableId="48067887">
    <w:abstractNumId w:val="16"/>
  </w:num>
  <w:num w:numId="10" w16cid:durableId="2068335274">
    <w:abstractNumId w:val="7"/>
  </w:num>
  <w:num w:numId="11" w16cid:durableId="1484011000">
    <w:abstractNumId w:val="11"/>
  </w:num>
  <w:num w:numId="12" w16cid:durableId="228420308">
    <w:abstractNumId w:val="5"/>
  </w:num>
  <w:num w:numId="13" w16cid:durableId="1538664617">
    <w:abstractNumId w:val="3"/>
  </w:num>
  <w:num w:numId="14" w16cid:durableId="1532498976">
    <w:abstractNumId w:val="8"/>
  </w:num>
  <w:num w:numId="15" w16cid:durableId="1116876411">
    <w:abstractNumId w:val="9"/>
  </w:num>
  <w:num w:numId="16" w16cid:durableId="1077092124">
    <w:abstractNumId w:val="6"/>
  </w:num>
  <w:num w:numId="17" w16cid:durableId="886794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C3"/>
    <w:rsid w:val="00007A76"/>
    <w:rsid w:val="00010967"/>
    <w:rsid w:val="000125B7"/>
    <w:rsid w:val="00017A89"/>
    <w:rsid w:val="0002113E"/>
    <w:rsid w:val="00030F27"/>
    <w:rsid w:val="00031E5C"/>
    <w:rsid w:val="00032181"/>
    <w:rsid w:val="00034AFC"/>
    <w:rsid w:val="000350F8"/>
    <w:rsid w:val="00036774"/>
    <w:rsid w:val="00036887"/>
    <w:rsid w:val="000372D4"/>
    <w:rsid w:val="00037762"/>
    <w:rsid w:val="000408F4"/>
    <w:rsid w:val="00041207"/>
    <w:rsid w:val="00041CE0"/>
    <w:rsid w:val="00042973"/>
    <w:rsid w:val="000443D9"/>
    <w:rsid w:val="000444FE"/>
    <w:rsid w:val="00045CF0"/>
    <w:rsid w:val="000536F5"/>
    <w:rsid w:val="00054326"/>
    <w:rsid w:val="00055374"/>
    <w:rsid w:val="00055B6C"/>
    <w:rsid w:val="00056BAD"/>
    <w:rsid w:val="000611A5"/>
    <w:rsid w:val="00063093"/>
    <w:rsid w:val="00066B46"/>
    <w:rsid w:val="00067022"/>
    <w:rsid w:val="00067302"/>
    <w:rsid w:val="00070946"/>
    <w:rsid w:val="00071382"/>
    <w:rsid w:val="00072942"/>
    <w:rsid w:val="000753A9"/>
    <w:rsid w:val="000764D7"/>
    <w:rsid w:val="0007699F"/>
    <w:rsid w:val="000779DB"/>
    <w:rsid w:val="00077C7A"/>
    <w:rsid w:val="00082091"/>
    <w:rsid w:val="00082456"/>
    <w:rsid w:val="00082BEF"/>
    <w:rsid w:val="0008379C"/>
    <w:rsid w:val="00085200"/>
    <w:rsid w:val="0008764D"/>
    <w:rsid w:val="00090ADD"/>
    <w:rsid w:val="000918F2"/>
    <w:rsid w:val="000955CD"/>
    <w:rsid w:val="0009605A"/>
    <w:rsid w:val="00096D7D"/>
    <w:rsid w:val="000A112F"/>
    <w:rsid w:val="000A33E6"/>
    <w:rsid w:val="000A4D5C"/>
    <w:rsid w:val="000A65DE"/>
    <w:rsid w:val="000A6A32"/>
    <w:rsid w:val="000A724C"/>
    <w:rsid w:val="000A78DB"/>
    <w:rsid w:val="000A7BDB"/>
    <w:rsid w:val="000B0484"/>
    <w:rsid w:val="000B0F45"/>
    <w:rsid w:val="000B16F4"/>
    <w:rsid w:val="000B2AB5"/>
    <w:rsid w:val="000B3649"/>
    <w:rsid w:val="000B391E"/>
    <w:rsid w:val="000B3AD4"/>
    <w:rsid w:val="000B4C2D"/>
    <w:rsid w:val="000B6B40"/>
    <w:rsid w:val="000C15D3"/>
    <w:rsid w:val="000C24AD"/>
    <w:rsid w:val="000C4007"/>
    <w:rsid w:val="000C496E"/>
    <w:rsid w:val="000C6888"/>
    <w:rsid w:val="000C6E08"/>
    <w:rsid w:val="000D0B27"/>
    <w:rsid w:val="000D293B"/>
    <w:rsid w:val="000D42EA"/>
    <w:rsid w:val="000E2056"/>
    <w:rsid w:val="000E3DB1"/>
    <w:rsid w:val="000E5D1D"/>
    <w:rsid w:val="000F142D"/>
    <w:rsid w:val="000F43A2"/>
    <w:rsid w:val="000F585E"/>
    <w:rsid w:val="00100A57"/>
    <w:rsid w:val="001015F7"/>
    <w:rsid w:val="0010302F"/>
    <w:rsid w:val="00103570"/>
    <w:rsid w:val="00104005"/>
    <w:rsid w:val="00104915"/>
    <w:rsid w:val="00106E98"/>
    <w:rsid w:val="00107F48"/>
    <w:rsid w:val="00110BCD"/>
    <w:rsid w:val="001114DF"/>
    <w:rsid w:val="00115FAB"/>
    <w:rsid w:val="0011600E"/>
    <w:rsid w:val="0011752C"/>
    <w:rsid w:val="00117694"/>
    <w:rsid w:val="0012021D"/>
    <w:rsid w:val="00120E85"/>
    <w:rsid w:val="001252CA"/>
    <w:rsid w:val="001314CB"/>
    <w:rsid w:val="00131659"/>
    <w:rsid w:val="00132644"/>
    <w:rsid w:val="00133349"/>
    <w:rsid w:val="00136836"/>
    <w:rsid w:val="0013712D"/>
    <w:rsid w:val="001372A6"/>
    <w:rsid w:val="001402E0"/>
    <w:rsid w:val="00143DCF"/>
    <w:rsid w:val="0014460C"/>
    <w:rsid w:val="00144685"/>
    <w:rsid w:val="00150129"/>
    <w:rsid w:val="001505A0"/>
    <w:rsid w:val="00151130"/>
    <w:rsid w:val="00156698"/>
    <w:rsid w:val="0015722D"/>
    <w:rsid w:val="00161DB8"/>
    <w:rsid w:val="00163851"/>
    <w:rsid w:val="00163AC6"/>
    <w:rsid w:val="00172C75"/>
    <w:rsid w:val="0017455A"/>
    <w:rsid w:val="00176BD7"/>
    <w:rsid w:val="001804CE"/>
    <w:rsid w:val="00181FE5"/>
    <w:rsid w:val="0018284C"/>
    <w:rsid w:val="00184006"/>
    <w:rsid w:val="00187E3E"/>
    <w:rsid w:val="00190031"/>
    <w:rsid w:val="001919F5"/>
    <w:rsid w:val="00193793"/>
    <w:rsid w:val="00193A36"/>
    <w:rsid w:val="00195781"/>
    <w:rsid w:val="00195A76"/>
    <w:rsid w:val="00195B53"/>
    <w:rsid w:val="001A07C3"/>
    <w:rsid w:val="001A790C"/>
    <w:rsid w:val="001B0738"/>
    <w:rsid w:val="001B211D"/>
    <w:rsid w:val="001B2DCE"/>
    <w:rsid w:val="001B379D"/>
    <w:rsid w:val="001B49A9"/>
    <w:rsid w:val="001C49DC"/>
    <w:rsid w:val="001C5CC7"/>
    <w:rsid w:val="001C6E80"/>
    <w:rsid w:val="001D2DBC"/>
    <w:rsid w:val="001D2EEB"/>
    <w:rsid w:val="001D2F6A"/>
    <w:rsid w:val="001D419F"/>
    <w:rsid w:val="001D4D71"/>
    <w:rsid w:val="001D5B69"/>
    <w:rsid w:val="001D7B7D"/>
    <w:rsid w:val="001E0ED1"/>
    <w:rsid w:val="001E1330"/>
    <w:rsid w:val="001E43B4"/>
    <w:rsid w:val="001E4B2E"/>
    <w:rsid w:val="001E64F5"/>
    <w:rsid w:val="001E6696"/>
    <w:rsid w:val="001F0C95"/>
    <w:rsid w:val="001F4394"/>
    <w:rsid w:val="001F6356"/>
    <w:rsid w:val="00201A02"/>
    <w:rsid w:val="002022D7"/>
    <w:rsid w:val="00203A0F"/>
    <w:rsid w:val="00204264"/>
    <w:rsid w:val="00205DA6"/>
    <w:rsid w:val="00206DB7"/>
    <w:rsid w:val="00207571"/>
    <w:rsid w:val="00210299"/>
    <w:rsid w:val="00210308"/>
    <w:rsid w:val="002104C9"/>
    <w:rsid w:val="0021191F"/>
    <w:rsid w:val="00222E2E"/>
    <w:rsid w:val="002259ED"/>
    <w:rsid w:val="00227B9A"/>
    <w:rsid w:val="00236550"/>
    <w:rsid w:val="00236755"/>
    <w:rsid w:val="002419A3"/>
    <w:rsid w:val="00242562"/>
    <w:rsid w:val="00244CC2"/>
    <w:rsid w:val="00246F71"/>
    <w:rsid w:val="0025087A"/>
    <w:rsid w:val="002525DE"/>
    <w:rsid w:val="00254B0D"/>
    <w:rsid w:val="00256F6B"/>
    <w:rsid w:val="00257921"/>
    <w:rsid w:val="00261606"/>
    <w:rsid w:val="002622DA"/>
    <w:rsid w:val="0026293A"/>
    <w:rsid w:val="00263748"/>
    <w:rsid w:val="00264035"/>
    <w:rsid w:val="00266DE9"/>
    <w:rsid w:val="0026728C"/>
    <w:rsid w:val="00267482"/>
    <w:rsid w:val="002714D5"/>
    <w:rsid w:val="0027348E"/>
    <w:rsid w:val="00273955"/>
    <w:rsid w:val="002800CD"/>
    <w:rsid w:val="0028115E"/>
    <w:rsid w:val="00281232"/>
    <w:rsid w:val="00283558"/>
    <w:rsid w:val="002838D0"/>
    <w:rsid w:val="00283A71"/>
    <w:rsid w:val="00286526"/>
    <w:rsid w:val="0028686F"/>
    <w:rsid w:val="00294AFF"/>
    <w:rsid w:val="002A0B94"/>
    <w:rsid w:val="002A294D"/>
    <w:rsid w:val="002A5B76"/>
    <w:rsid w:val="002A6925"/>
    <w:rsid w:val="002B05E2"/>
    <w:rsid w:val="002B0879"/>
    <w:rsid w:val="002B13DD"/>
    <w:rsid w:val="002B1B6D"/>
    <w:rsid w:val="002B2024"/>
    <w:rsid w:val="002B2582"/>
    <w:rsid w:val="002B56F1"/>
    <w:rsid w:val="002B6D59"/>
    <w:rsid w:val="002B70E7"/>
    <w:rsid w:val="002C2BB4"/>
    <w:rsid w:val="002C2BB6"/>
    <w:rsid w:val="002C49EE"/>
    <w:rsid w:val="002C5386"/>
    <w:rsid w:val="002C684F"/>
    <w:rsid w:val="002D0C0C"/>
    <w:rsid w:val="002D2BD2"/>
    <w:rsid w:val="002E0C03"/>
    <w:rsid w:val="002E1206"/>
    <w:rsid w:val="002E1938"/>
    <w:rsid w:val="002E2C0D"/>
    <w:rsid w:val="002E474D"/>
    <w:rsid w:val="002E615A"/>
    <w:rsid w:val="002E6511"/>
    <w:rsid w:val="002E665D"/>
    <w:rsid w:val="002E7030"/>
    <w:rsid w:val="002E7E0B"/>
    <w:rsid w:val="002F0715"/>
    <w:rsid w:val="002F1AC6"/>
    <w:rsid w:val="002F3848"/>
    <w:rsid w:val="002F3FDE"/>
    <w:rsid w:val="00300FD8"/>
    <w:rsid w:val="003025D0"/>
    <w:rsid w:val="0030310C"/>
    <w:rsid w:val="003055E7"/>
    <w:rsid w:val="00306E50"/>
    <w:rsid w:val="00307B0C"/>
    <w:rsid w:val="00307FE9"/>
    <w:rsid w:val="00310597"/>
    <w:rsid w:val="00310C10"/>
    <w:rsid w:val="00313146"/>
    <w:rsid w:val="00314666"/>
    <w:rsid w:val="00315A0D"/>
    <w:rsid w:val="00322885"/>
    <w:rsid w:val="00325318"/>
    <w:rsid w:val="00326617"/>
    <w:rsid w:val="00326881"/>
    <w:rsid w:val="00331293"/>
    <w:rsid w:val="00332C0A"/>
    <w:rsid w:val="003338C8"/>
    <w:rsid w:val="00334676"/>
    <w:rsid w:val="0033518D"/>
    <w:rsid w:val="00335CF3"/>
    <w:rsid w:val="0034163C"/>
    <w:rsid w:val="003426C4"/>
    <w:rsid w:val="003442BA"/>
    <w:rsid w:val="0034443C"/>
    <w:rsid w:val="003470A6"/>
    <w:rsid w:val="00347BFB"/>
    <w:rsid w:val="00347E79"/>
    <w:rsid w:val="00351ACB"/>
    <w:rsid w:val="003527DA"/>
    <w:rsid w:val="003534D0"/>
    <w:rsid w:val="0035493A"/>
    <w:rsid w:val="00357044"/>
    <w:rsid w:val="0036085F"/>
    <w:rsid w:val="00360A28"/>
    <w:rsid w:val="00363683"/>
    <w:rsid w:val="00363FDB"/>
    <w:rsid w:val="0036783E"/>
    <w:rsid w:val="00367E08"/>
    <w:rsid w:val="00372457"/>
    <w:rsid w:val="003826FE"/>
    <w:rsid w:val="00383138"/>
    <w:rsid w:val="00383A5F"/>
    <w:rsid w:val="003856B5"/>
    <w:rsid w:val="00391CC8"/>
    <w:rsid w:val="00393108"/>
    <w:rsid w:val="003940BF"/>
    <w:rsid w:val="00394437"/>
    <w:rsid w:val="00394852"/>
    <w:rsid w:val="003A1E64"/>
    <w:rsid w:val="003A405D"/>
    <w:rsid w:val="003A59C9"/>
    <w:rsid w:val="003A7EA1"/>
    <w:rsid w:val="003B21EF"/>
    <w:rsid w:val="003B63D2"/>
    <w:rsid w:val="003C1BE8"/>
    <w:rsid w:val="003C3362"/>
    <w:rsid w:val="003C3431"/>
    <w:rsid w:val="003D0D10"/>
    <w:rsid w:val="003D4EF2"/>
    <w:rsid w:val="003D5503"/>
    <w:rsid w:val="003D5EC9"/>
    <w:rsid w:val="003E3ACF"/>
    <w:rsid w:val="003E3CBD"/>
    <w:rsid w:val="003E79CF"/>
    <w:rsid w:val="003F3F7A"/>
    <w:rsid w:val="003F5577"/>
    <w:rsid w:val="003F6EF1"/>
    <w:rsid w:val="00400446"/>
    <w:rsid w:val="00403E1E"/>
    <w:rsid w:val="00404C7F"/>
    <w:rsid w:val="00404D4C"/>
    <w:rsid w:val="00405767"/>
    <w:rsid w:val="00406342"/>
    <w:rsid w:val="00406415"/>
    <w:rsid w:val="0040646A"/>
    <w:rsid w:val="0040690F"/>
    <w:rsid w:val="00407636"/>
    <w:rsid w:val="004135E5"/>
    <w:rsid w:val="00414889"/>
    <w:rsid w:val="004150B0"/>
    <w:rsid w:val="00415743"/>
    <w:rsid w:val="00415779"/>
    <w:rsid w:val="00423E9B"/>
    <w:rsid w:val="004248A6"/>
    <w:rsid w:val="00426EBC"/>
    <w:rsid w:val="00430919"/>
    <w:rsid w:val="00430E10"/>
    <w:rsid w:val="00431D42"/>
    <w:rsid w:val="004338E0"/>
    <w:rsid w:val="00435302"/>
    <w:rsid w:val="004353F2"/>
    <w:rsid w:val="00437A24"/>
    <w:rsid w:val="004403CD"/>
    <w:rsid w:val="0044353C"/>
    <w:rsid w:val="004512E7"/>
    <w:rsid w:val="00453630"/>
    <w:rsid w:val="004543BD"/>
    <w:rsid w:val="004558C7"/>
    <w:rsid w:val="00456DA4"/>
    <w:rsid w:val="00456DBF"/>
    <w:rsid w:val="004676AF"/>
    <w:rsid w:val="00467869"/>
    <w:rsid w:val="00467E9C"/>
    <w:rsid w:val="004700AC"/>
    <w:rsid w:val="004710AA"/>
    <w:rsid w:val="0047378D"/>
    <w:rsid w:val="004743DA"/>
    <w:rsid w:val="00480AFD"/>
    <w:rsid w:val="004833B2"/>
    <w:rsid w:val="004872D4"/>
    <w:rsid w:val="004911D0"/>
    <w:rsid w:val="0049157F"/>
    <w:rsid w:val="004928AF"/>
    <w:rsid w:val="004948ED"/>
    <w:rsid w:val="00497024"/>
    <w:rsid w:val="004A54AB"/>
    <w:rsid w:val="004B2A62"/>
    <w:rsid w:val="004B2D4C"/>
    <w:rsid w:val="004B3BA2"/>
    <w:rsid w:val="004B439D"/>
    <w:rsid w:val="004B4BB3"/>
    <w:rsid w:val="004B521E"/>
    <w:rsid w:val="004B55F4"/>
    <w:rsid w:val="004B7095"/>
    <w:rsid w:val="004B7D8B"/>
    <w:rsid w:val="004C02B6"/>
    <w:rsid w:val="004C1074"/>
    <w:rsid w:val="004C408E"/>
    <w:rsid w:val="004C6FA1"/>
    <w:rsid w:val="004D1B80"/>
    <w:rsid w:val="004D1BDF"/>
    <w:rsid w:val="004D6184"/>
    <w:rsid w:val="004E044B"/>
    <w:rsid w:val="004E1A8E"/>
    <w:rsid w:val="004E2B20"/>
    <w:rsid w:val="004E31F2"/>
    <w:rsid w:val="004E4970"/>
    <w:rsid w:val="004E5BDD"/>
    <w:rsid w:val="004E66CF"/>
    <w:rsid w:val="004F2BAA"/>
    <w:rsid w:val="004F3741"/>
    <w:rsid w:val="004F54BB"/>
    <w:rsid w:val="004F6724"/>
    <w:rsid w:val="004F6A5A"/>
    <w:rsid w:val="005011C2"/>
    <w:rsid w:val="00503DFB"/>
    <w:rsid w:val="005049FE"/>
    <w:rsid w:val="005100A0"/>
    <w:rsid w:val="005122C5"/>
    <w:rsid w:val="005167C5"/>
    <w:rsid w:val="005170D6"/>
    <w:rsid w:val="00523BE3"/>
    <w:rsid w:val="00525C91"/>
    <w:rsid w:val="00527F17"/>
    <w:rsid w:val="00531895"/>
    <w:rsid w:val="0053411D"/>
    <w:rsid w:val="00535C35"/>
    <w:rsid w:val="00541BC1"/>
    <w:rsid w:val="005442C6"/>
    <w:rsid w:val="00554018"/>
    <w:rsid w:val="00555551"/>
    <w:rsid w:val="0055766D"/>
    <w:rsid w:val="00562A12"/>
    <w:rsid w:val="00563A4D"/>
    <w:rsid w:val="00565F3B"/>
    <w:rsid w:val="00567452"/>
    <w:rsid w:val="00570B2C"/>
    <w:rsid w:val="00571269"/>
    <w:rsid w:val="00571D0E"/>
    <w:rsid w:val="00572802"/>
    <w:rsid w:val="00573AA8"/>
    <w:rsid w:val="00574274"/>
    <w:rsid w:val="00575392"/>
    <w:rsid w:val="005827A4"/>
    <w:rsid w:val="00584733"/>
    <w:rsid w:val="0058604F"/>
    <w:rsid w:val="00586715"/>
    <w:rsid w:val="00590021"/>
    <w:rsid w:val="00591486"/>
    <w:rsid w:val="00594DB1"/>
    <w:rsid w:val="00596EEC"/>
    <w:rsid w:val="005A048D"/>
    <w:rsid w:val="005A2631"/>
    <w:rsid w:val="005A2973"/>
    <w:rsid w:val="005A29C4"/>
    <w:rsid w:val="005A460E"/>
    <w:rsid w:val="005B183E"/>
    <w:rsid w:val="005B372E"/>
    <w:rsid w:val="005B52A8"/>
    <w:rsid w:val="005C5B39"/>
    <w:rsid w:val="005D0387"/>
    <w:rsid w:val="005D26DD"/>
    <w:rsid w:val="005E179C"/>
    <w:rsid w:val="005E3B19"/>
    <w:rsid w:val="005E5ED5"/>
    <w:rsid w:val="005E6DC9"/>
    <w:rsid w:val="005E7AFF"/>
    <w:rsid w:val="005F154B"/>
    <w:rsid w:val="005F177E"/>
    <w:rsid w:val="005F1962"/>
    <w:rsid w:val="005F63E0"/>
    <w:rsid w:val="005F76EE"/>
    <w:rsid w:val="00600405"/>
    <w:rsid w:val="00600AB7"/>
    <w:rsid w:val="00601643"/>
    <w:rsid w:val="00602152"/>
    <w:rsid w:val="006032B4"/>
    <w:rsid w:val="006035D5"/>
    <w:rsid w:val="00603767"/>
    <w:rsid w:val="0060458F"/>
    <w:rsid w:val="00610A97"/>
    <w:rsid w:val="00610BD4"/>
    <w:rsid w:val="006118CD"/>
    <w:rsid w:val="00611BBA"/>
    <w:rsid w:val="00611D06"/>
    <w:rsid w:val="00612023"/>
    <w:rsid w:val="006129E6"/>
    <w:rsid w:val="00616F79"/>
    <w:rsid w:val="006170EE"/>
    <w:rsid w:val="00622110"/>
    <w:rsid w:val="00622C2C"/>
    <w:rsid w:val="00622FA9"/>
    <w:rsid w:val="00623F64"/>
    <w:rsid w:val="0062404D"/>
    <w:rsid w:val="006248B3"/>
    <w:rsid w:val="00625894"/>
    <w:rsid w:val="0062650B"/>
    <w:rsid w:val="006271AD"/>
    <w:rsid w:val="00627A31"/>
    <w:rsid w:val="00632768"/>
    <w:rsid w:val="00636933"/>
    <w:rsid w:val="00636F94"/>
    <w:rsid w:val="006374FC"/>
    <w:rsid w:val="00641279"/>
    <w:rsid w:val="006425CB"/>
    <w:rsid w:val="00642C96"/>
    <w:rsid w:val="0064531C"/>
    <w:rsid w:val="00645FFF"/>
    <w:rsid w:val="00646882"/>
    <w:rsid w:val="00647100"/>
    <w:rsid w:val="0064791E"/>
    <w:rsid w:val="00650408"/>
    <w:rsid w:val="006521B7"/>
    <w:rsid w:val="00652531"/>
    <w:rsid w:val="006529F1"/>
    <w:rsid w:val="00654BE7"/>
    <w:rsid w:val="00655CD1"/>
    <w:rsid w:val="00657835"/>
    <w:rsid w:val="00657A12"/>
    <w:rsid w:val="00657AF2"/>
    <w:rsid w:val="00671CCE"/>
    <w:rsid w:val="0067219A"/>
    <w:rsid w:val="00675AE4"/>
    <w:rsid w:val="0068055E"/>
    <w:rsid w:val="00680807"/>
    <w:rsid w:val="0068099A"/>
    <w:rsid w:val="00681ACC"/>
    <w:rsid w:val="00681F30"/>
    <w:rsid w:val="00682679"/>
    <w:rsid w:val="00682DDE"/>
    <w:rsid w:val="00685650"/>
    <w:rsid w:val="00686B7B"/>
    <w:rsid w:val="006915BB"/>
    <w:rsid w:val="00692E53"/>
    <w:rsid w:val="00694A40"/>
    <w:rsid w:val="00695C3C"/>
    <w:rsid w:val="00695FFF"/>
    <w:rsid w:val="00697B93"/>
    <w:rsid w:val="006A3BDF"/>
    <w:rsid w:val="006A4855"/>
    <w:rsid w:val="006A4D5A"/>
    <w:rsid w:val="006A79BE"/>
    <w:rsid w:val="006B1FC3"/>
    <w:rsid w:val="006B204A"/>
    <w:rsid w:val="006B6583"/>
    <w:rsid w:val="006C1EAC"/>
    <w:rsid w:val="006C268D"/>
    <w:rsid w:val="006C3C80"/>
    <w:rsid w:val="006C5536"/>
    <w:rsid w:val="006C5764"/>
    <w:rsid w:val="006C5A1B"/>
    <w:rsid w:val="006C5C25"/>
    <w:rsid w:val="006D260F"/>
    <w:rsid w:val="006D39DF"/>
    <w:rsid w:val="006D55B1"/>
    <w:rsid w:val="006E04EE"/>
    <w:rsid w:val="006E060C"/>
    <w:rsid w:val="006E089F"/>
    <w:rsid w:val="006E0FAF"/>
    <w:rsid w:val="006E5B3F"/>
    <w:rsid w:val="006E679B"/>
    <w:rsid w:val="006E69E0"/>
    <w:rsid w:val="006F0851"/>
    <w:rsid w:val="006F498C"/>
    <w:rsid w:val="006F503E"/>
    <w:rsid w:val="00700DAC"/>
    <w:rsid w:val="00703197"/>
    <w:rsid w:val="007033E2"/>
    <w:rsid w:val="00705680"/>
    <w:rsid w:val="007067C8"/>
    <w:rsid w:val="00711236"/>
    <w:rsid w:val="00712919"/>
    <w:rsid w:val="0071507D"/>
    <w:rsid w:val="00721A29"/>
    <w:rsid w:val="00722E78"/>
    <w:rsid w:val="00724D92"/>
    <w:rsid w:val="00730478"/>
    <w:rsid w:val="007329E1"/>
    <w:rsid w:val="00733368"/>
    <w:rsid w:val="00734E2D"/>
    <w:rsid w:val="00743382"/>
    <w:rsid w:val="007450AC"/>
    <w:rsid w:val="007470A2"/>
    <w:rsid w:val="00747153"/>
    <w:rsid w:val="00750446"/>
    <w:rsid w:val="007509E4"/>
    <w:rsid w:val="00750FCE"/>
    <w:rsid w:val="007575CA"/>
    <w:rsid w:val="00757FA2"/>
    <w:rsid w:val="00761D70"/>
    <w:rsid w:val="007620D4"/>
    <w:rsid w:val="00762918"/>
    <w:rsid w:val="00763B1C"/>
    <w:rsid w:val="0077227A"/>
    <w:rsid w:val="00772437"/>
    <w:rsid w:val="00772DAC"/>
    <w:rsid w:val="00772DE7"/>
    <w:rsid w:val="00773F38"/>
    <w:rsid w:val="00775D95"/>
    <w:rsid w:val="00775F96"/>
    <w:rsid w:val="007766B5"/>
    <w:rsid w:val="007770D5"/>
    <w:rsid w:val="00777DD2"/>
    <w:rsid w:val="00783902"/>
    <w:rsid w:val="00784D73"/>
    <w:rsid w:val="00785814"/>
    <w:rsid w:val="007860F4"/>
    <w:rsid w:val="007861BE"/>
    <w:rsid w:val="007875DA"/>
    <w:rsid w:val="0079231D"/>
    <w:rsid w:val="0079367F"/>
    <w:rsid w:val="0079536D"/>
    <w:rsid w:val="00796350"/>
    <w:rsid w:val="0079723B"/>
    <w:rsid w:val="00797969"/>
    <w:rsid w:val="007A0289"/>
    <w:rsid w:val="007A27DF"/>
    <w:rsid w:val="007A3693"/>
    <w:rsid w:val="007A3D21"/>
    <w:rsid w:val="007B3263"/>
    <w:rsid w:val="007B5203"/>
    <w:rsid w:val="007B5E02"/>
    <w:rsid w:val="007C18AD"/>
    <w:rsid w:val="007C6343"/>
    <w:rsid w:val="007D17A2"/>
    <w:rsid w:val="007D2616"/>
    <w:rsid w:val="007D5D2C"/>
    <w:rsid w:val="007D5E62"/>
    <w:rsid w:val="007D7B09"/>
    <w:rsid w:val="007E0E58"/>
    <w:rsid w:val="007E2E4A"/>
    <w:rsid w:val="007E386C"/>
    <w:rsid w:val="007E3A5A"/>
    <w:rsid w:val="007F0207"/>
    <w:rsid w:val="007F182A"/>
    <w:rsid w:val="007F2893"/>
    <w:rsid w:val="007F2F67"/>
    <w:rsid w:val="007F3480"/>
    <w:rsid w:val="007F570C"/>
    <w:rsid w:val="007F57A7"/>
    <w:rsid w:val="0080015A"/>
    <w:rsid w:val="00801C11"/>
    <w:rsid w:val="00806BAE"/>
    <w:rsid w:val="008077CF"/>
    <w:rsid w:val="00812283"/>
    <w:rsid w:val="008139CF"/>
    <w:rsid w:val="008179B5"/>
    <w:rsid w:val="008217E6"/>
    <w:rsid w:val="00823984"/>
    <w:rsid w:val="008275E9"/>
    <w:rsid w:val="00827CBB"/>
    <w:rsid w:val="008322CB"/>
    <w:rsid w:val="00832E01"/>
    <w:rsid w:val="00840F96"/>
    <w:rsid w:val="00844215"/>
    <w:rsid w:val="00844C10"/>
    <w:rsid w:val="00844E8F"/>
    <w:rsid w:val="008458AB"/>
    <w:rsid w:val="008509B2"/>
    <w:rsid w:val="00856296"/>
    <w:rsid w:val="008577BA"/>
    <w:rsid w:val="00860E8E"/>
    <w:rsid w:val="008653CC"/>
    <w:rsid w:val="00871597"/>
    <w:rsid w:val="00871749"/>
    <w:rsid w:val="00874840"/>
    <w:rsid w:val="008753A4"/>
    <w:rsid w:val="00875517"/>
    <w:rsid w:val="00880E6A"/>
    <w:rsid w:val="008853F9"/>
    <w:rsid w:val="008864E5"/>
    <w:rsid w:val="00887974"/>
    <w:rsid w:val="00891F15"/>
    <w:rsid w:val="0089511D"/>
    <w:rsid w:val="008958A9"/>
    <w:rsid w:val="008972EA"/>
    <w:rsid w:val="00897F39"/>
    <w:rsid w:val="008A22A2"/>
    <w:rsid w:val="008A339C"/>
    <w:rsid w:val="008A56A1"/>
    <w:rsid w:val="008A5B08"/>
    <w:rsid w:val="008A6F4C"/>
    <w:rsid w:val="008B28D0"/>
    <w:rsid w:val="008B31E2"/>
    <w:rsid w:val="008B3BE0"/>
    <w:rsid w:val="008B4DB5"/>
    <w:rsid w:val="008B5405"/>
    <w:rsid w:val="008B58DD"/>
    <w:rsid w:val="008B74B0"/>
    <w:rsid w:val="008C1B4A"/>
    <w:rsid w:val="008C274D"/>
    <w:rsid w:val="008C2C91"/>
    <w:rsid w:val="008C397F"/>
    <w:rsid w:val="008C4F0B"/>
    <w:rsid w:val="008C5692"/>
    <w:rsid w:val="008C5938"/>
    <w:rsid w:val="008C6433"/>
    <w:rsid w:val="008C64A0"/>
    <w:rsid w:val="008C6D0C"/>
    <w:rsid w:val="008D01E1"/>
    <w:rsid w:val="008D1635"/>
    <w:rsid w:val="008D4D36"/>
    <w:rsid w:val="008D5D75"/>
    <w:rsid w:val="008D6CE5"/>
    <w:rsid w:val="008D78FF"/>
    <w:rsid w:val="008E0230"/>
    <w:rsid w:val="008E2A5C"/>
    <w:rsid w:val="008E4964"/>
    <w:rsid w:val="008E4AFF"/>
    <w:rsid w:val="008E53B7"/>
    <w:rsid w:val="008E54AF"/>
    <w:rsid w:val="008E6262"/>
    <w:rsid w:val="008E7204"/>
    <w:rsid w:val="008E75D4"/>
    <w:rsid w:val="008F009C"/>
    <w:rsid w:val="008F0B3F"/>
    <w:rsid w:val="008F372F"/>
    <w:rsid w:val="008F4DD0"/>
    <w:rsid w:val="0090219D"/>
    <w:rsid w:val="009025EE"/>
    <w:rsid w:val="00903DF3"/>
    <w:rsid w:val="00904742"/>
    <w:rsid w:val="00904955"/>
    <w:rsid w:val="00905148"/>
    <w:rsid w:val="0091409D"/>
    <w:rsid w:val="00914859"/>
    <w:rsid w:val="0091490E"/>
    <w:rsid w:val="00914A10"/>
    <w:rsid w:val="00915080"/>
    <w:rsid w:val="009156DE"/>
    <w:rsid w:val="00917A22"/>
    <w:rsid w:val="0092075B"/>
    <w:rsid w:val="00921514"/>
    <w:rsid w:val="00921689"/>
    <w:rsid w:val="00922199"/>
    <w:rsid w:val="00922B44"/>
    <w:rsid w:val="009259B7"/>
    <w:rsid w:val="00925A77"/>
    <w:rsid w:val="00926176"/>
    <w:rsid w:val="00927C0E"/>
    <w:rsid w:val="00930580"/>
    <w:rsid w:val="00931C80"/>
    <w:rsid w:val="00932330"/>
    <w:rsid w:val="00934176"/>
    <w:rsid w:val="00934605"/>
    <w:rsid w:val="009400C0"/>
    <w:rsid w:val="00941523"/>
    <w:rsid w:val="00951427"/>
    <w:rsid w:val="00952283"/>
    <w:rsid w:val="009537D3"/>
    <w:rsid w:val="00961C4D"/>
    <w:rsid w:val="00962347"/>
    <w:rsid w:val="00970702"/>
    <w:rsid w:val="00972C96"/>
    <w:rsid w:val="00974C56"/>
    <w:rsid w:val="009759FC"/>
    <w:rsid w:val="00984149"/>
    <w:rsid w:val="00984427"/>
    <w:rsid w:val="00984866"/>
    <w:rsid w:val="00986A9D"/>
    <w:rsid w:val="0098773F"/>
    <w:rsid w:val="009916D3"/>
    <w:rsid w:val="00993994"/>
    <w:rsid w:val="00994C43"/>
    <w:rsid w:val="009A0CDE"/>
    <w:rsid w:val="009A74E1"/>
    <w:rsid w:val="009A7B23"/>
    <w:rsid w:val="009B0ABA"/>
    <w:rsid w:val="009B2EA7"/>
    <w:rsid w:val="009B3D09"/>
    <w:rsid w:val="009B5234"/>
    <w:rsid w:val="009B61D9"/>
    <w:rsid w:val="009B69C6"/>
    <w:rsid w:val="009C0E91"/>
    <w:rsid w:val="009C4223"/>
    <w:rsid w:val="009C4AC6"/>
    <w:rsid w:val="009C54C0"/>
    <w:rsid w:val="009C644F"/>
    <w:rsid w:val="009C651D"/>
    <w:rsid w:val="009C6F37"/>
    <w:rsid w:val="009D3F4A"/>
    <w:rsid w:val="009D46D5"/>
    <w:rsid w:val="009D4C0C"/>
    <w:rsid w:val="009D5A2D"/>
    <w:rsid w:val="009D62D5"/>
    <w:rsid w:val="009E4E92"/>
    <w:rsid w:val="009E5E2B"/>
    <w:rsid w:val="009E70C1"/>
    <w:rsid w:val="009E7C5D"/>
    <w:rsid w:val="009F489C"/>
    <w:rsid w:val="009F4969"/>
    <w:rsid w:val="009F67A4"/>
    <w:rsid w:val="009F7A87"/>
    <w:rsid w:val="00A0245D"/>
    <w:rsid w:val="00A04319"/>
    <w:rsid w:val="00A0477D"/>
    <w:rsid w:val="00A057BC"/>
    <w:rsid w:val="00A05D40"/>
    <w:rsid w:val="00A06057"/>
    <w:rsid w:val="00A113A9"/>
    <w:rsid w:val="00A119B0"/>
    <w:rsid w:val="00A12976"/>
    <w:rsid w:val="00A15D51"/>
    <w:rsid w:val="00A16AC8"/>
    <w:rsid w:val="00A1704A"/>
    <w:rsid w:val="00A20BD0"/>
    <w:rsid w:val="00A22CEE"/>
    <w:rsid w:val="00A24904"/>
    <w:rsid w:val="00A252D2"/>
    <w:rsid w:val="00A26C91"/>
    <w:rsid w:val="00A3123D"/>
    <w:rsid w:val="00A33D19"/>
    <w:rsid w:val="00A34352"/>
    <w:rsid w:val="00A41C84"/>
    <w:rsid w:val="00A44A97"/>
    <w:rsid w:val="00A467C4"/>
    <w:rsid w:val="00A4691C"/>
    <w:rsid w:val="00A475D2"/>
    <w:rsid w:val="00A5264C"/>
    <w:rsid w:val="00A57C7A"/>
    <w:rsid w:val="00A60848"/>
    <w:rsid w:val="00A62BEA"/>
    <w:rsid w:val="00A63A93"/>
    <w:rsid w:val="00A67598"/>
    <w:rsid w:val="00A71CA0"/>
    <w:rsid w:val="00A737F3"/>
    <w:rsid w:val="00A76C26"/>
    <w:rsid w:val="00A80272"/>
    <w:rsid w:val="00A828D4"/>
    <w:rsid w:val="00A85880"/>
    <w:rsid w:val="00A86277"/>
    <w:rsid w:val="00A872DB"/>
    <w:rsid w:val="00A87958"/>
    <w:rsid w:val="00A90A84"/>
    <w:rsid w:val="00A90BAD"/>
    <w:rsid w:val="00A924B5"/>
    <w:rsid w:val="00A92771"/>
    <w:rsid w:val="00A930C9"/>
    <w:rsid w:val="00A968D6"/>
    <w:rsid w:val="00AA0487"/>
    <w:rsid w:val="00AA2BF3"/>
    <w:rsid w:val="00AA48D1"/>
    <w:rsid w:val="00AA4B4F"/>
    <w:rsid w:val="00AA57D2"/>
    <w:rsid w:val="00AA75B1"/>
    <w:rsid w:val="00AB03A3"/>
    <w:rsid w:val="00AB2579"/>
    <w:rsid w:val="00AB553C"/>
    <w:rsid w:val="00AB5EB6"/>
    <w:rsid w:val="00AB6C10"/>
    <w:rsid w:val="00AB775B"/>
    <w:rsid w:val="00AC072B"/>
    <w:rsid w:val="00AC27E3"/>
    <w:rsid w:val="00AC2ACA"/>
    <w:rsid w:val="00AC35CE"/>
    <w:rsid w:val="00AC42B4"/>
    <w:rsid w:val="00AC6479"/>
    <w:rsid w:val="00AD1BA4"/>
    <w:rsid w:val="00AD4DA1"/>
    <w:rsid w:val="00AD5D0C"/>
    <w:rsid w:val="00AD609C"/>
    <w:rsid w:val="00AE130F"/>
    <w:rsid w:val="00AE1EC8"/>
    <w:rsid w:val="00AE3F43"/>
    <w:rsid w:val="00AE4572"/>
    <w:rsid w:val="00AE578B"/>
    <w:rsid w:val="00AF128E"/>
    <w:rsid w:val="00AF2392"/>
    <w:rsid w:val="00AF738E"/>
    <w:rsid w:val="00B00FF5"/>
    <w:rsid w:val="00B04397"/>
    <w:rsid w:val="00B0603F"/>
    <w:rsid w:val="00B06AA6"/>
    <w:rsid w:val="00B12562"/>
    <w:rsid w:val="00B133A0"/>
    <w:rsid w:val="00B1498F"/>
    <w:rsid w:val="00B170BA"/>
    <w:rsid w:val="00B20A28"/>
    <w:rsid w:val="00B23D4E"/>
    <w:rsid w:val="00B23DC5"/>
    <w:rsid w:val="00B248EB"/>
    <w:rsid w:val="00B309DD"/>
    <w:rsid w:val="00B32FC0"/>
    <w:rsid w:val="00B40291"/>
    <w:rsid w:val="00B41AA1"/>
    <w:rsid w:val="00B45A6B"/>
    <w:rsid w:val="00B5185D"/>
    <w:rsid w:val="00B530A5"/>
    <w:rsid w:val="00B62E4E"/>
    <w:rsid w:val="00B64779"/>
    <w:rsid w:val="00B65F3B"/>
    <w:rsid w:val="00B663A2"/>
    <w:rsid w:val="00B71B1B"/>
    <w:rsid w:val="00B725A2"/>
    <w:rsid w:val="00B7580D"/>
    <w:rsid w:val="00B76EFB"/>
    <w:rsid w:val="00B80B47"/>
    <w:rsid w:val="00B83395"/>
    <w:rsid w:val="00B843BF"/>
    <w:rsid w:val="00B868B3"/>
    <w:rsid w:val="00B87178"/>
    <w:rsid w:val="00B87CEB"/>
    <w:rsid w:val="00B92226"/>
    <w:rsid w:val="00B969E3"/>
    <w:rsid w:val="00B975BF"/>
    <w:rsid w:val="00BA1178"/>
    <w:rsid w:val="00BA1661"/>
    <w:rsid w:val="00BA45D1"/>
    <w:rsid w:val="00BA6E79"/>
    <w:rsid w:val="00BA76A1"/>
    <w:rsid w:val="00BB0547"/>
    <w:rsid w:val="00BB4BD8"/>
    <w:rsid w:val="00BB5FF1"/>
    <w:rsid w:val="00BC06FA"/>
    <w:rsid w:val="00BC1E1B"/>
    <w:rsid w:val="00BC52D7"/>
    <w:rsid w:val="00BC7D92"/>
    <w:rsid w:val="00BD0492"/>
    <w:rsid w:val="00BD04FF"/>
    <w:rsid w:val="00BD05DC"/>
    <w:rsid w:val="00BD163A"/>
    <w:rsid w:val="00BD2016"/>
    <w:rsid w:val="00BD25CA"/>
    <w:rsid w:val="00BD3A24"/>
    <w:rsid w:val="00BD6527"/>
    <w:rsid w:val="00BD6C85"/>
    <w:rsid w:val="00BD6FEB"/>
    <w:rsid w:val="00BE06ED"/>
    <w:rsid w:val="00BE1B71"/>
    <w:rsid w:val="00BE2E4B"/>
    <w:rsid w:val="00BE35AC"/>
    <w:rsid w:val="00BE7299"/>
    <w:rsid w:val="00BE7595"/>
    <w:rsid w:val="00BF0AD8"/>
    <w:rsid w:val="00BF0EF7"/>
    <w:rsid w:val="00BF1CD9"/>
    <w:rsid w:val="00BF2169"/>
    <w:rsid w:val="00BF4CF4"/>
    <w:rsid w:val="00BF59BD"/>
    <w:rsid w:val="00BF67D6"/>
    <w:rsid w:val="00BF6FBA"/>
    <w:rsid w:val="00C03D76"/>
    <w:rsid w:val="00C0440D"/>
    <w:rsid w:val="00C04E7F"/>
    <w:rsid w:val="00C065A5"/>
    <w:rsid w:val="00C10BE7"/>
    <w:rsid w:val="00C1214E"/>
    <w:rsid w:val="00C14342"/>
    <w:rsid w:val="00C14804"/>
    <w:rsid w:val="00C17471"/>
    <w:rsid w:val="00C177AE"/>
    <w:rsid w:val="00C17E8A"/>
    <w:rsid w:val="00C250B8"/>
    <w:rsid w:val="00C36524"/>
    <w:rsid w:val="00C372D4"/>
    <w:rsid w:val="00C41908"/>
    <w:rsid w:val="00C41C62"/>
    <w:rsid w:val="00C42C44"/>
    <w:rsid w:val="00C439D6"/>
    <w:rsid w:val="00C44C4F"/>
    <w:rsid w:val="00C451B1"/>
    <w:rsid w:val="00C45E61"/>
    <w:rsid w:val="00C470A0"/>
    <w:rsid w:val="00C47587"/>
    <w:rsid w:val="00C47811"/>
    <w:rsid w:val="00C51A44"/>
    <w:rsid w:val="00C52CD9"/>
    <w:rsid w:val="00C5371C"/>
    <w:rsid w:val="00C551AD"/>
    <w:rsid w:val="00C5559D"/>
    <w:rsid w:val="00C55BC8"/>
    <w:rsid w:val="00C62EBA"/>
    <w:rsid w:val="00C63843"/>
    <w:rsid w:val="00C63C01"/>
    <w:rsid w:val="00C6687E"/>
    <w:rsid w:val="00C71F31"/>
    <w:rsid w:val="00C81EB2"/>
    <w:rsid w:val="00C83F38"/>
    <w:rsid w:val="00C840C6"/>
    <w:rsid w:val="00C84D7F"/>
    <w:rsid w:val="00C87B00"/>
    <w:rsid w:val="00C93865"/>
    <w:rsid w:val="00C9585A"/>
    <w:rsid w:val="00C96016"/>
    <w:rsid w:val="00C97F56"/>
    <w:rsid w:val="00CA003B"/>
    <w:rsid w:val="00CA045B"/>
    <w:rsid w:val="00CA1463"/>
    <w:rsid w:val="00CA180B"/>
    <w:rsid w:val="00CA2D2E"/>
    <w:rsid w:val="00CA52DE"/>
    <w:rsid w:val="00CA5FC6"/>
    <w:rsid w:val="00CB1565"/>
    <w:rsid w:val="00CB1AAA"/>
    <w:rsid w:val="00CB3640"/>
    <w:rsid w:val="00CB5079"/>
    <w:rsid w:val="00CC2A1C"/>
    <w:rsid w:val="00CC37CC"/>
    <w:rsid w:val="00CC3AFF"/>
    <w:rsid w:val="00CC4060"/>
    <w:rsid w:val="00CC65BF"/>
    <w:rsid w:val="00CD20B1"/>
    <w:rsid w:val="00CD58DD"/>
    <w:rsid w:val="00CE10FF"/>
    <w:rsid w:val="00CE332A"/>
    <w:rsid w:val="00CF0704"/>
    <w:rsid w:val="00CF2B09"/>
    <w:rsid w:val="00CF5D02"/>
    <w:rsid w:val="00D0224D"/>
    <w:rsid w:val="00D042DA"/>
    <w:rsid w:val="00D11985"/>
    <w:rsid w:val="00D142EB"/>
    <w:rsid w:val="00D1509A"/>
    <w:rsid w:val="00D15A9A"/>
    <w:rsid w:val="00D20E93"/>
    <w:rsid w:val="00D21FCD"/>
    <w:rsid w:val="00D22113"/>
    <w:rsid w:val="00D23757"/>
    <w:rsid w:val="00D23A45"/>
    <w:rsid w:val="00D23B60"/>
    <w:rsid w:val="00D2565C"/>
    <w:rsid w:val="00D26121"/>
    <w:rsid w:val="00D33E1E"/>
    <w:rsid w:val="00D34F3B"/>
    <w:rsid w:val="00D3505D"/>
    <w:rsid w:val="00D366FC"/>
    <w:rsid w:val="00D36C29"/>
    <w:rsid w:val="00D419C0"/>
    <w:rsid w:val="00D46F10"/>
    <w:rsid w:val="00D47884"/>
    <w:rsid w:val="00D5042A"/>
    <w:rsid w:val="00D50E67"/>
    <w:rsid w:val="00D51A3A"/>
    <w:rsid w:val="00D52DA1"/>
    <w:rsid w:val="00D533A3"/>
    <w:rsid w:val="00D544B4"/>
    <w:rsid w:val="00D5473B"/>
    <w:rsid w:val="00D54A69"/>
    <w:rsid w:val="00D55F2F"/>
    <w:rsid w:val="00D56962"/>
    <w:rsid w:val="00D605DE"/>
    <w:rsid w:val="00D61340"/>
    <w:rsid w:val="00D64779"/>
    <w:rsid w:val="00D66578"/>
    <w:rsid w:val="00D679D3"/>
    <w:rsid w:val="00D70F90"/>
    <w:rsid w:val="00D710B1"/>
    <w:rsid w:val="00D75936"/>
    <w:rsid w:val="00D77208"/>
    <w:rsid w:val="00D84AAF"/>
    <w:rsid w:val="00D84ED6"/>
    <w:rsid w:val="00D9122C"/>
    <w:rsid w:val="00D918F0"/>
    <w:rsid w:val="00D91C41"/>
    <w:rsid w:val="00D92933"/>
    <w:rsid w:val="00D93233"/>
    <w:rsid w:val="00D97DDB"/>
    <w:rsid w:val="00DA23C5"/>
    <w:rsid w:val="00DA2AFF"/>
    <w:rsid w:val="00DA3A43"/>
    <w:rsid w:val="00DA69C8"/>
    <w:rsid w:val="00DB2AAF"/>
    <w:rsid w:val="00DB4C9D"/>
    <w:rsid w:val="00DB712E"/>
    <w:rsid w:val="00DB72E0"/>
    <w:rsid w:val="00DC458C"/>
    <w:rsid w:val="00DC51B6"/>
    <w:rsid w:val="00DC55F2"/>
    <w:rsid w:val="00DD1245"/>
    <w:rsid w:val="00DD2D8D"/>
    <w:rsid w:val="00DD6885"/>
    <w:rsid w:val="00DD6D97"/>
    <w:rsid w:val="00DD7986"/>
    <w:rsid w:val="00DE2F99"/>
    <w:rsid w:val="00DE5978"/>
    <w:rsid w:val="00DE601B"/>
    <w:rsid w:val="00DE6D99"/>
    <w:rsid w:val="00DF34B3"/>
    <w:rsid w:val="00DF45F6"/>
    <w:rsid w:val="00DF5C5B"/>
    <w:rsid w:val="00DF5F2D"/>
    <w:rsid w:val="00E0167B"/>
    <w:rsid w:val="00E017B4"/>
    <w:rsid w:val="00E01B20"/>
    <w:rsid w:val="00E03ADB"/>
    <w:rsid w:val="00E03F27"/>
    <w:rsid w:val="00E058D6"/>
    <w:rsid w:val="00E1018A"/>
    <w:rsid w:val="00E11854"/>
    <w:rsid w:val="00E14D0E"/>
    <w:rsid w:val="00E1552B"/>
    <w:rsid w:val="00E15FFC"/>
    <w:rsid w:val="00E20D01"/>
    <w:rsid w:val="00E20D88"/>
    <w:rsid w:val="00E248C4"/>
    <w:rsid w:val="00E254F4"/>
    <w:rsid w:val="00E30EEB"/>
    <w:rsid w:val="00E31153"/>
    <w:rsid w:val="00E32FF9"/>
    <w:rsid w:val="00E40392"/>
    <w:rsid w:val="00E41296"/>
    <w:rsid w:val="00E428AC"/>
    <w:rsid w:val="00E465CA"/>
    <w:rsid w:val="00E47B0F"/>
    <w:rsid w:val="00E515F2"/>
    <w:rsid w:val="00E51CD5"/>
    <w:rsid w:val="00E523C6"/>
    <w:rsid w:val="00E53099"/>
    <w:rsid w:val="00E54E66"/>
    <w:rsid w:val="00E563CC"/>
    <w:rsid w:val="00E60220"/>
    <w:rsid w:val="00E603BF"/>
    <w:rsid w:val="00E62813"/>
    <w:rsid w:val="00E635DE"/>
    <w:rsid w:val="00E652AD"/>
    <w:rsid w:val="00E66889"/>
    <w:rsid w:val="00E70E0C"/>
    <w:rsid w:val="00E732FC"/>
    <w:rsid w:val="00E745C8"/>
    <w:rsid w:val="00E76A42"/>
    <w:rsid w:val="00E76C1E"/>
    <w:rsid w:val="00E76E9D"/>
    <w:rsid w:val="00E80058"/>
    <w:rsid w:val="00E83029"/>
    <w:rsid w:val="00E83A1D"/>
    <w:rsid w:val="00E84A2F"/>
    <w:rsid w:val="00E84D8C"/>
    <w:rsid w:val="00E85D96"/>
    <w:rsid w:val="00E86079"/>
    <w:rsid w:val="00E90500"/>
    <w:rsid w:val="00E90911"/>
    <w:rsid w:val="00E9277A"/>
    <w:rsid w:val="00E945A8"/>
    <w:rsid w:val="00E945E4"/>
    <w:rsid w:val="00E9645A"/>
    <w:rsid w:val="00E97E1F"/>
    <w:rsid w:val="00EA053B"/>
    <w:rsid w:val="00EA0E59"/>
    <w:rsid w:val="00EA1714"/>
    <w:rsid w:val="00EA22DA"/>
    <w:rsid w:val="00EA2E09"/>
    <w:rsid w:val="00EA5586"/>
    <w:rsid w:val="00EA5A40"/>
    <w:rsid w:val="00EA783C"/>
    <w:rsid w:val="00EB2029"/>
    <w:rsid w:val="00EB2286"/>
    <w:rsid w:val="00EC14D8"/>
    <w:rsid w:val="00EC2237"/>
    <w:rsid w:val="00EC4EEC"/>
    <w:rsid w:val="00EC4F25"/>
    <w:rsid w:val="00EC5F3B"/>
    <w:rsid w:val="00ED1DB7"/>
    <w:rsid w:val="00ED7327"/>
    <w:rsid w:val="00ED7F26"/>
    <w:rsid w:val="00EE2673"/>
    <w:rsid w:val="00EE317E"/>
    <w:rsid w:val="00EE482F"/>
    <w:rsid w:val="00EE7143"/>
    <w:rsid w:val="00EE77DE"/>
    <w:rsid w:val="00EF09D4"/>
    <w:rsid w:val="00EF23E3"/>
    <w:rsid w:val="00EF67D7"/>
    <w:rsid w:val="00EF685F"/>
    <w:rsid w:val="00F01966"/>
    <w:rsid w:val="00F019DA"/>
    <w:rsid w:val="00F020E3"/>
    <w:rsid w:val="00F03151"/>
    <w:rsid w:val="00F07481"/>
    <w:rsid w:val="00F07A1D"/>
    <w:rsid w:val="00F11599"/>
    <w:rsid w:val="00F14199"/>
    <w:rsid w:val="00F20F59"/>
    <w:rsid w:val="00F21F97"/>
    <w:rsid w:val="00F2446B"/>
    <w:rsid w:val="00F25B86"/>
    <w:rsid w:val="00F2762C"/>
    <w:rsid w:val="00F30249"/>
    <w:rsid w:val="00F319BD"/>
    <w:rsid w:val="00F31DE1"/>
    <w:rsid w:val="00F37D5A"/>
    <w:rsid w:val="00F37F2F"/>
    <w:rsid w:val="00F406EA"/>
    <w:rsid w:val="00F4301A"/>
    <w:rsid w:val="00F45A14"/>
    <w:rsid w:val="00F45BE5"/>
    <w:rsid w:val="00F45D99"/>
    <w:rsid w:val="00F46905"/>
    <w:rsid w:val="00F51699"/>
    <w:rsid w:val="00F516E3"/>
    <w:rsid w:val="00F53157"/>
    <w:rsid w:val="00F54A3B"/>
    <w:rsid w:val="00F56C1C"/>
    <w:rsid w:val="00F57995"/>
    <w:rsid w:val="00F608F4"/>
    <w:rsid w:val="00F61B60"/>
    <w:rsid w:val="00F65D83"/>
    <w:rsid w:val="00F66900"/>
    <w:rsid w:val="00F6700A"/>
    <w:rsid w:val="00F71988"/>
    <w:rsid w:val="00F72610"/>
    <w:rsid w:val="00F73F69"/>
    <w:rsid w:val="00F740EB"/>
    <w:rsid w:val="00F744D2"/>
    <w:rsid w:val="00F77884"/>
    <w:rsid w:val="00F831DD"/>
    <w:rsid w:val="00F843B2"/>
    <w:rsid w:val="00F84B14"/>
    <w:rsid w:val="00F8767F"/>
    <w:rsid w:val="00F87DE0"/>
    <w:rsid w:val="00F9258B"/>
    <w:rsid w:val="00F928E2"/>
    <w:rsid w:val="00F93166"/>
    <w:rsid w:val="00F94D08"/>
    <w:rsid w:val="00F96538"/>
    <w:rsid w:val="00F96B45"/>
    <w:rsid w:val="00FA3510"/>
    <w:rsid w:val="00FA6DB5"/>
    <w:rsid w:val="00FA6E8B"/>
    <w:rsid w:val="00FB7199"/>
    <w:rsid w:val="00FC1186"/>
    <w:rsid w:val="00FC1188"/>
    <w:rsid w:val="00FC12FC"/>
    <w:rsid w:val="00FC2529"/>
    <w:rsid w:val="00FC4030"/>
    <w:rsid w:val="00FC4A0C"/>
    <w:rsid w:val="00FC6357"/>
    <w:rsid w:val="00FD0169"/>
    <w:rsid w:val="00FD2BF3"/>
    <w:rsid w:val="00FD40B8"/>
    <w:rsid w:val="00FD4626"/>
    <w:rsid w:val="00FD53E0"/>
    <w:rsid w:val="00FE0276"/>
    <w:rsid w:val="00FE1BF8"/>
    <w:rsid w:val="00FE655A"/>
    <w:rsid w:val="00FE7C37"/>
    <w:rsid w:val="00FF210A"/>
    <w:rsid w:val="00FF223D"/>
    <w:rsid w:val="00FF45A2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87D8E"/>
  <w15:chartTrackingRefBased/>
  <w15:docId w15:val="{FC80670E-9B31-4134-BABA-0A8FC50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D4"/>
  </w:style>
  <w:style w:type="paragraph" w:styleId="Heading1">
    <w:name w:val="heading 1"/>
    <w:basedOn w:val="Normal"/>
    <w:next w:val="Normal"/>
    <w:link w:val="Heading1Char"/>
    <w:uiPriority w:val="9"/>
    <w:qFormat/>
    <w:rsid w:val="00CC40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2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C3"/>
  </w:style>
  <w:style w:type="paragraph" w:styleId="Footer">
    <w:name w:val="footer"/>
    <w:basedOn w:val="Normal"/>
    <w:link w:val="FooterChar"/>
    <w:uiPriority w:val="99"/>
    <w:unhideWhenUsed/>
    <w:rsid w:val="001A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C3"/>
  </w:style>
  <w:style w:type="character" w:customStyle="1" w:styleId="Heading1Char">
    <w:name w:val="Heading 1 Char"/>
    <w:basedOn w:val="DefaultParagraphFont"/>
    <w:link w:val="Heading1"/>
    <w:uiPriority w:val="9"/>
    <w:rsid w:val="00CC40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headLevel1">
    <w:name w:val="Subhead Level 1"/>
    <w:basedOn w:val="Normal"/>
    <w:uiPriority w:val="99"/>
    <w:rsid w:val="00CC4060"/>
    <w:pPr>
      <w:suppressAutoHyphens/>
      <w:autoSpaceDE w:val="0"/>
      <w:autoSpaceDN w:val="0"/>
      <w:adjustRightInd w:val="0"/>
      <w:spacing w:before="360" w:after="0" w:line="288" w:lineRule="auto"/>
      <w:textAlignment w:val="center"/>
    </w:pPr>
    <w:rPr>
      <w:rFonts w:ascii="Myriad Pro" w:hAnsi="Myriad Pro" w:cs="Myriad Pro"/>
      <w:b/>
      <w:bCs/>
      <w:caps/>
      <w:color w:val="0598FF"/>
      <w:sz w:val="28"/>
      <w:szCs w:val="28"/>
    </w:rPr>
  </w:style>
  <w:style w:type="paragraph" w:customStyle="1" w:styleId="SubheadLevel2">
    <w:name w:val="Subhead Level 2"/>
    <w:basedOn w:val="Normal"/>
    <w:uiPriority w:val="99"/>
    <w:rsid w:val="00CC4060"/>
    <w:pPr>
      <w:suppressAutoHyphens/>
      <w:autoSpaceDE w:val="0"/>
      <w:autoSpaceDN w:val="0"/>
      <w:adjustRightInd w:val="0"/>
      <w:spacing w:before="133" w:after="0" w:line="288" w:lineRule="auto"/>
      <w:textAlignment w:val="center"/>
    </w:pPr>
    <w:rPr>
      <w:rFonts w:ascii="Myriad Pro" w:hAnsi="Myriad Pro" w:cs="Myriad Pro"/>
      <w:b/>
      <w:bCs/>
      <w:color w:val="000000"/>
    </w:rPr>
  </w:style>
  <w:style w:type="paragraph" w:customStyle="1" w:styleId="BodyCopy">
    <w:name w:val="Body Copy"/>
    <w:basedOn w:val="Normal"/>
    <w:uiPriority w:val="99"/>
    <w:rsid w:val="00CC4060"/>
    <w:pPr>
      <w:suppressAutoHyphens/>
      <w:autoSpaceDE w:val="0"/>
      <w:autoSpaceDN w:val="0"/>
      <w:adjustRightInd w:val="0"/>
      <w:spacing w:before="90" w:after="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Bullets">
    <w:name w:val="Bullets"/>
    <w:basedOn w:val="BodyCopy"/>
    <w:uiPriority w:val="99"/>
    <w:rsid w:val="00CC4060"/>
    <w:pPr>
      <w:ind w:left="108" w:hanging="108"/>
    </w:pPr>
  </w:style>
  <w:style w:type="table" w:styleId="TableGrid">
    <w:name w:val="Table Grid"/>
    <w:basedOn w:val="TableNormal"/>
    <w:uiPriority w:val="59"/>
    <w:rsid w:val="00CC4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73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A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611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11A5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4248A6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801C11"/>
    <w:pPr>
      <w:widowControl w:val="0"/>
      <w:autoSpaceDE w:val="0"/>
      <w:autoSpaceDN w:val="0"/>
      <w:spacing w:before="148" w:after="0" w:line="240" w:lineRule="auto"/>
      <w:ind w:left="106" w:right="5793"/>
    </w:pPr>
    <w:rPr>
      <w:rFonts w:ascii="Campton-SemiBold" w:eastAsia="Campton-SemiBold" w:hAnsi="Campton-SemiBold" w:cs="Campton-SemiBold"/>
      <w:b/>
      <w:bCs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801C11"/>
    <w:rPr>
      <w:rFonts w:ascii="Campton-SemiBold" w:eastAsia="Campton-SemiBold" w:hAnsi="Campton-SemiBold" w:cs="Campton-SemiBold"/>
      <w:b/>
      <w:bCs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2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2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48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a337b9-75dc-4c6a-88fe-b4bc8dd44154">YQ4ZMZRC7HKQ-882766960-22852</_dlc_DocId>
    <_dlc_DocIdUrl xmlns="eba337b9-75dc-4c6a-88fe-b4bc8dd44154">
      <Url>https://headwealthmgmt.sharepoint.com/sites/HIPShared/_layouts/15/DocIdRedir.aspx?ID=YQ4ZMZRC7HKQ-882766960-22852</Url>
      <Description>YQ4ZMZRC7HKQ-882766960-22852</Description>
    </_dlc_DocIdUrl>
    <TaxCatchAll xmlns="eba337b9-75dc-4c6a-88fe-b4bc8dd44154" xsi:nil="true"/>
    <lcf76f155ced4ddcb4097134ff3c332f xmlns="ccab4ec9-ddba-4591-a8be-e43cfe3e19f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00B6F5B51C54E86583DC2677F3EC1" ma:contentTypeVersion="18" ma:contentTypeDescription="Create a new document." ma:contentTypeScope="" ma:versionID="34a5a398b1d362d668de0cf8b4bea342">
  <xsd:schema xmlns:xsd="http://www.w3.org/2001/XMLSchema" xmlns:xs="http://www.w3.org/2001/XMLSchema" xmlns:p="http://schemas.microsoft.com/office/2006/metadata/properties" xmlns:ns2="eba337b9-75dc-4c6a-88fe-b4bc8dd44154" xmlns:ns3="ccab4ec9-ddba-4591-a8be-e43cfe3e19f7" targetNamespace="http://schemas.microsoft.com/office/2006/metadata/properties" ma:root="true" ma:fieldsID="cd44b0cb43a4f2756b45dc133746c857" ns2:_="" ns3:_="">
    <xsd:import namespace="eba337b9-75dc-4c6a-88fe-b4bc8dd44154"/>
    <xsd:import namespace="ccab4ec9-ddba-4591-a8be-e43cfe3e1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DateTaken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37b9-75dc-4c6a-88fe-b4bc8dd44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0f21b9-bced-420d-b0f4-1f816345924a}" ma:internalName="TaxCatchAll" ma:showField="CatchAllData" ma:web="eba337b9-75dc-4c6a-88fe-b4bc8dd44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4ec9-ddba-4591-a8be-e43cfe3e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b7c4bbd-2749-451c-bb4a-1381650c1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FCC60-4594-40A5-B802-761873A23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7F8C5-8A92-4C6B-9CF7-96209C5724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9D6EF7-ACA8-4369-95B7-82EE6DAB925F}">
  <ds:schemaRefs>
    <ds:schemaRef ds:uri="http://schemas.microsoft.com/office/2006/metadata/properties"/>
    <ds:schemaRef ds:uri="http://schemas.microsoft.com/office/infopath/2007/PartnerControls"/>
    <ds:schemaRef ds:uri="eba337b9-75dc-4c6a-88fe-b4bc8dd44154"/>
    <ds:schemaRef ds:uri="ccab4ec9-ddba-4591-a8be-e43cfe3e19f7"/>
  </ds:schemaRefs>
</ds:datastoreItem>
</file>

<file path=customXml/itemProps4.xml><?xml version="1.0" encoding="utf-8"?>
<ds:datastoreItem xmlns:ds="http://schemas.openxmlformats.org/officeDocument/2006/customXml" ds:itemID="{5B46CC28-55E2-4CF9-B5B1-860773EAF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E68E30-F948-4467-A6A8-DD0139976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337b9-75dc-4c6a-88fe-b4bc8dd44154"/>
    <ds:schemaRef ds:uri="ccab4ec9-ddba-4591-a8be-e43cfe3e1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Hayes</dc:creator>
  <cp:keywords/>
  <dc:description/>
  <cp:lastModifiedBy>Jonathan Hayes</cp:lastModifiedBy>
  <cp:revision>2</cp:revision>
  <cp:lastPrinted>2023-08-07T18:15:00Z</cp:lastPrinted>
  <dcterms:created xsi:type="dcterms:W3CDTF">2024-03-27T16:35:00Z</dcterms:created>
  <dcterms:modified xsi:type="dcterms:W3CDTF">2024-03-27T16:35:00Z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0x01010003400B6F5B51C54E86583DC2677F3EC1</vt:lpwstr>
  </property>
  <property fmtid="{D5CDD505-2E9C-101B-9397-08002B2CF9AE}" pid="3" name="MediaServiceImageTags">
    <vt:lpwstr/>
  </property>
  <property fmtid="{D5CDD505-2E9C-101B-9397-08002B2CF9AE}" pid="4" name="_dlc_DocIdItemGuid">
    <vt:lpwstr>8b05e8a2-9568-476c-af51-bd1463086aac</vt:lpwstr>
  </property>
</Properties>
</file>